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4D" w:rsidRPr="004F46BD" w:rsidRDefault="00C2564D" w:rsidP="00565270">
      <w:pPr>
        <w:pStyle w:val="NoSpacing"/>
        <w:jc w:val="center"/>
        <w:rPr>
          <w:rFonts w:ascii="Times New Roman" w:hAnsi="Times New Roman" w:cs="Times New Roman"/>
          <w:b/>
          <w:bCs/>
          <w:sz w:val="28"/>
          <w:szCs w:val="28"/>
        </w:rPr>
      </w:pPr>
      <w:r w:rsidRPr="004F46BD">
        <w:rPr>
          <w:rFonts w:ascii="Times New Roman" w:hAnsi="Times New Roman" w:cs="Times New Roman"/>
          <w:b/>
          <w:bCs/>
          <w:sz w:val="28"/>
          <w:szCs w:val="28"/>
        </w:rPr>
        <w:t>АЛГОРИТМ</w:t>
      </w:r>
    </w:p>
    <w:p w:rsidR="00C2564D" w:rsidRPr="004F46BD" w:rsidRDefault="00C2564D" w:rsidP="00565270">
      <w:pPr>
        <w:pStyle w:val="NoSpacing"/>
        <w:jc w:val="center"/>
        <w:rPr>
          <w:rFonts w:ascii="Times New Roman" w:hAnsi="Times New Roman" w:cs="Times New Roman"/>
          <w:b/>
          <w:bCs/>
          <w:sz w:val="28"/>
          <w:szCs w:val="28"/>
        </w:rPr>
      </w:pPr>
      <w:r w:rsidRPr="004F46BD">
        <w:rPr>
          <w:rFonts w:ascii="Times New Roman" w:hAnsi="Times New Roman" w:cs="Times New Roman"/>
          <w:b/>
          <w:bCs/>
          <w:sz w:val="28"/>
          <w:szCs w:val="28"/>
        </w:rPr>
        <w:t>предоставления социальных услуг семьям и детям, находящимся в социально опасном положении, признанными нуждающимися в  социальном обслуживании</w:t>
      </w:r>
    </w:p>
    <w:p w:rsidR="00C2564D" w:rsidRPr="002A4F56" w:rsidRDefault="00C2564D" w:rsidP="00565270">
      <w:pPr>
        <w:pStyle w:val="NoSpacing"/>
        <w:jc w:val="both"/>
        <w:rPr>
          <w:rFonts w:ascii="Times New Roman" w:hAnsi="Times New Roman" w:cs="Times New Roman"/>
          <w:sz w:val="28"/>
          <w:szCs w:val="28"/>
        </w:rPr>
      </w:pPr>
    </w:p>
    <w:p w:rsidR="00C2564D" w:rsidRPr="004F46BD" w:rsidRDefault="00C2564D" w:rsidP="00565270">
      <w:pPr>
        <w:pStyle w:val="NoSpacing"/>
        <w:ind w:left="-567" w:firstLine="567"/>
        <w:jc w:val="both"/>
        <w:rPr>
          <w:rFonts w:ascii="Times New Roman" w:hAnsi="Times New Roman" w:cs="Times New Roman"/>
          <w:sz w:val="28"/>
          <w:szCs w:val="28"/>
        </w:rPr>
      </w:pPr>
      <w:r w:rsidRPr="00AA161E">
        <w:rPr>
          <w:rFonts w:ascii="Times New Roman" w:hAnsi="Times New Roman" w:cs="Times New Roman"/>
          <w:sz w:val="28"/>
          <w:szCs w:val="28"/>
        </w:rPr>
        <w:t>А</w:t>
      </w:r>
      <w:r>
        <w:rPr>
          <w:rFonts w:ascii="Times New Roman" w:hAnsi="Times New Roman" w:cs="Times New Roman"/>
          <w:sz w:val="28"/>
          <w:szCs w:val="28"/>
        </w:rPr>
        <w:t xml:space="preserve">лгоритм </w:t>
      </w:r>
      <w:r w:rsidRPr="00AA161E">
        <w:rPr>
          <w:rFonts w:ascii="Times New Roman" w:hAnsi="Times New Roman" w:cs="Times New Roman"/>
          <w:sz w:val="28"/>
          <w:szCs w:val="28"/>
        </w:rPr>
        <w:t>предоставления социальных услуг семьям и детям, находящимся в социально опасном положении, признанными нуждающимися в  социальном обслуживании</w:t>
      </w:r>
      <w:r>
        <w:rPr>
          <w:rFonts w:ascii="Times New Roman" w:hAnsi="Times New Roman" w:cs="Times New Roman"/>
          <w:sz w:val="28"/>
          <w:szCs w:val="28"/>
        </w:rPr>
        <w:t xml:space="preserve"> разработан в целях реализации приказа Министерства социального развития Пермского края от 4 ноября 2014 года № СЭД-33-01-03-558 «Об утверждении порядка предоставления социальных услуг на дому поставщиками социальных услуг» для </w:t>
      </w:r>
      <w:r w:rsidRPr="004F46BD">
        <w:rPr>
          <w:rFonts w:ascii="Times New Roman" w:hAnsi="Times New Roman" w:cs="Times New Roman"/>
          <w:sz w:val="28"/>
          <w:szCs w:val="28"/>
        </w:rPr>
        <w:t>регламентирования  действий специалистов территориальных управлений Министерства социального развития Пермского края (далее - ТУ МСР) по предоставлению социальных услуг семьям и детям, находящимся в социально опасном положении.</w:t>
      </w:r>
    </w:p>
    <w:p w:rsidR="00C2564D" w:rsidRPr="004F46BD" w:rsidRDefault="00C2564D" w:rsidP="00565270">
      <w:pPr>
        <w:pStyle w:val="NoSpacing"/>
        <w:ind w:left="-567" w:firstLine="567"/>
        <w:rPr>
          <w:rFonts w:ascii="Times New Roman" w:hAnsi="Times New Roman" w:cs="Times New Roman"/>
          <w:sz w:val="28"/>
          <w:szCs w:val="28"/>
        </w:rPr>
      </w:pPr>
    </w:p>
    <w:p w:rsidR="00C2564D" w:rsidRDefault="00C2564D" w:rsidP="00565270">
      <w:pPr>
        <w:pStyle w:val="NoSpacing"/>
        <w:numPr>
          <w:ilvl w:val="0"/>
          <w:numId w:val="1"/>
        </w:numPr>
        <w:tabs>
          <w:tab w:val="left" w:pos="540"/>
        </w:tabs>
        <w:ind w:left="-567" w:firstLine="567"/>
        <w:jc w:val="both"/>
        <w:rPr>
          <w:rFonts w:ascii="Times New Roman" w:hAnsi="Times New Roman" w:cs="Times New Roman"/>
          <w:sz w:val="28"/>
          <w:szCs w:val="28"/>
        </w:rPr>
      </w:pPr>
      <w:r w:rsidRPr="004F46BD">
        <w:rPr>
          <w:rFonts w:ascii="Times New Roman" w:hAnsi="Times New Roman" w:cs="Times New Roman"/>
          <w:sz w:val="28"/>
          <w:szCs w:val="28"/>
        </w:rPr>
        <w:t xml:space="preserve"> </w:t>
      </w:r>
      <w:r w:rsidRPr="004F46BD">
        <w:rPr>
          <w:rFonts w:ascii="Times New Roman" w:hAnsi="Times New Roman" w:cs="Times New Roman"/>
          <w:b/>
          <w:bCs/>
          <w:sz w:val="28"/>
          <w:szCs w:val="28"/>
        </w:rPr>
        <w:t>Признание семьи и несовершеннолетних, нуждающимися в социальном обслуживании, как находящихся в социально опасном положении</w:t>
      </w:r>
      <w:r>
        <w:rPr>
          <w:rFonts w:ascii="Times New Roman" w:hAnsi="Times New Roman" w:cs="Times New Roman"/>
          <w:b/>
          <w:bCs/>
          <w:sz w:val="28"/>
          <w:szCs w:val="28"/>
        </w:rPr>
        <w:t xml:space="preserve"> (</w:t>
      </w:r>
      <w:r w:rsidRPr="004F46BD">
        <w:rPr>
          <w:rFonts w:ascii="Times New Roman" w:hAnsi="Times New Roman" w:cs="Times New Roman"/>
          <w:sz w:val="28"/>
          <w:szCs w:val="28"/>
        </w:rPr>
        <w:t>в соответствии со ст.1</w:t>
      </w:r>
      <w:r>
        <w:rPr>
          <w:rFonts w:ascii="Times New Roman" w:hAnsi="Times New Roman" w:cs="Times New Roman"/>
          <w:sz w:val="28"/>
          <w:szCs w:val="28"/>
        </w:rPr>
        <w:t>5</w:t>
      </w:r>
      <w:r w:rsidRPr="004F46BD">
        <w:rPr>
          <w:rFonts w:ascii="Times New Roman" w:hAnsi="Times New Roman" w:cs="Times New Roman"/>
          <w:sz w:val="28"/>
          <w:szCs w:val="28"/>
        </w:rPr>
        <w:t xml:space="preserve"> ФЗ №</w:t>
      </w:r>
      <w:r>
        <w:rPr>
          <w:rFonts w:ascii="Times New Roman" w:hAnsi="Times New Roman" w:cs="Times New Roman"/>
          <w:sz w:val="28"/>
          <w:szCs w:val="28"/>
        </w:rPr>
        <w:t xml:space="preserve"> </w:t>
      </w:r>
      <w:r w:rsidRPr="004F46BD">
        <w:rPr>
          <w:rFonts w:ascii="Times New Roman" w:hAnsi="Times New Roman" w:cs="Times New Roman"/>
          <w:sz w:val="28"/>
          <w:szCs w:val="28"/>
        </w:rPr>
        <w:t>442</w:t>
      </w:r>
      <w:r>
        <w:rPr>
          <w:rFonts w:ascii="Times New Roman" w:hAnsi="Times New Roman" w:cs="Times New Roman"/>
          <w:sz w:val="28"/>
          <w:szCs w:val="28"/>
        </w:rPr>
        <w:t>):</w:t>
      </w:r>
    </w:p>
    <w:p w:rsidR="00C2564D" w:rsidRPr="004F46BD" w:rsidRDefault="00C2564D" w:rsidP="00565270">
      <w:pPr>
        <w:pStyle w:val="NoSpacing"/>
        <w:tabs>
          <w:tab w:val="left" w:pos="540"/>
        </w:tabs>
        <w:jc w:val="both"/>
        <w:rPr>
          <w:rFonts w:ascii="Times New Roman" w:hAnsi="Times New Roman" w:cs="Times New Roman"/>
          <w:sz w:val="28"/>
          <w:szCs w:val="28"/>
        </w:rPr>
      </w:pPr>
    </w:p>
    <w:p w:rsidR="00C2564D" w:rsidRPr="004F46BD" w:rsidRDefault="00C2564D" w:rsidP="00565270">
      <w:pPr>
        <w:pStyle w:val="ListParagraph"/>
        <w:widowControl w:val="0"/>
        <w:numPr>
          <w:ilvl w:val="1"/>
          <w:numId w:val="1"/>
        </w:numPr>
        <w:autoSpaceDE w:val="0"/>
        <w:autoSpaceDN w:val="0"/>
        <w:adjustRightInd w:val="0"/>
        <w:spacing w:after="0" w:line="240" w:lineRule="auto"/>
        <w:ind w:left="-567" w:firstLine="567"/>
        <w:jc w:val="both"/>
        <w:rPr>
          <w:rFonts w:ascii="Times New Roman" w:hAnsi="Times New Roman" w:cs="Times New Roman"/>
          <w:sz w:val="28"/>
          <w:szCs w:val="28"/>
        </w:rPr>
      </w:pPr>
      <w:r w:rsidRPr="004F46BD">
        <w:rPr>
          <w:rFonts w:ascii="Times New Roman" w:hAnsi="Times New Roman" w:cs="Times New Roman"/>
          <w:sz w:val="28"/>
          <w:szCs w:val="28"/>
        </w:rPr>
        <w:t>Основанием для рассмотрения вопроса о предоставлении социальн</w:t>
      </w:r>
      <w:r>
        <w:rPr>
          <w:rFonts w:ascii="Times New Roman" w:hAnsi="Times New Roman" w:cs="Times New Roman"/>
          <w:sz w:val="28"/>
          <w:szCs w:val="28"/>
        </w:rPr>
        <w:t>ых</w:t>
      </w:r>
      <w:r w:rsidRPr="004F46BD">
        <w:rPr>
          <w:rFonts w:ascii="Times New Roman" w:hAnsi="Times New Roman" w:cs="Times New Roman"/>
          <w:sz w:val="28"/>
          <w:szCs w:val="28"/>
        </w:rPr>
        <w:t xml:space="preserve"> </w:t>
      </w:r>
      <w:r>
        <w:rPr>
          <w:rFonts w:ascii="Times New Roman" w:hAnsi="Times New Roman" w:cs="Times New Roman"/>
          <w:sz w:val="28"/>
          <w:szCs w:val="28"/>
        </w:rPr>
        <w:t xml:space="preserve">услуг </w:t>
      </w:r>
      <w:r w:rsidRPr="004F46BD">
        <w:rPr>
          <w:rFonts w:ascii="Times New Roman" w:hAnsi="Times New Roman" w:cs="Times New Roman"/>
          <w:sz w:val="28"/>
          <w:szCs w:val="28"/>
        </w:rPr>
        <w:t>на дому семь</w:t>
      </w:r>
      <w:r>
        <w:rPr>
          <w:rFonts w:ascii="Times New Roman" w:hAnsi="Times New Roman" w:cs="Times New Roman"/>
          <w:sz w:val="28"/>
          <w:szCs w:val="28"/>
        </w:rPr>
        <w:t>ям</w:t>
      </w:r>
      <w:r w:rsidRPr="004F46BD">
        <w:rPr>
          <w:rFonts w:ascii="Times New Roman" w:hAnsi="Times New Roman" w:cs="Times New Roman"/>
          <w:sz w:val="28"/>
          <w:szCs w:val="28"/>
        </w:rPr>
        <w:t xml:space="preserve"> и несовершеннолетни</w:t>
      </w:r>
      <w:r>
        <w:rPr>
          <w:rFonts w:ascii="Times New Roman" w:hAnsi="Times New Roman" w:cs="Times New Roman"/>
          <w:sz w:val="28"/>
          <w:szCs w:val="28"/>
        </w:rPr>
        <w:t>м</w:t>
      </w:r>
      <w:r w:rsidRPr="004F46BD">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4F46BD">
        <w:rPr>
          <w:rFonts w:ascii="Times New Roman" w:hAnsi="Times New Roman" w:cs="Times New Roman"/>
          <w:sz w:val="28"/>
          <w:szCs w:val="28"/>
        </w:rPr>
        <w:t>находящи</w:t>
      </w:r>
      <w:r>
        <w:rPr>
          <w:rFonts w:ascii="Times New Roman" w:hAnsi="Times New Roman" w:cs="Times New Roman"/>
          <w:sz w:val="28"/>
          <w:szCs w:val="28"/>
        </w:rPr>
        <w:t>м</w:t>
      </w:r>
      <w:r w:rsidRPr="004F46BD">
        <w:rPr>
          <w:rFonts w:ascii="Times New Roman" w:hAnsi="Times New Roman" w:cs="Times New Roman"/>
          <w:sz w:val="28"/>
          <w:szCs w:val="28"/>
        </w:rPr>
        <w:t>ся в социально опасном положении</w:t>
      </w:r>
      <w:r>
        <w:rPr>
          <w:rFonts w:ascii="Times New Roman" w:hAnsi="Times New Roman" w:cs="Times New Roman"/>
          <w:sz w:val="28"/>
          <w:szCs w:val="28"/>
        </w:rPr>
        <w:t>,</w:t>
      </w:r>
      <w:r w:rsidRPr="004F46BD">
        <w:rPr>
          <w:rFonts w:ascii="Times New Roman" w:hAnsi="Times New Roman" w:cs="Times New Roman"/>
          <w:sz w:val="28"/>
          <w:szCs w:val="28"/>
        </w:rPr>
        <w:t xml:space="preserve"> является: </w:t>
      </w:r>
    </w:p>
    <w:p w:rsidR="00C2564D" w:rsidRPr="004F46BD" w:rsidRDefault="00C2564D" w:rsidP="00565270">
      <w:pPr>
        <w:pStyle w:val="ListParagraph"/>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4F46BD">
        <w:rPr>
          <w:rFonts w:ascii="Times New Roman" w:hAnsi="Times New Roman" w:cs="Times New Roman"/>
          <w:sz w:val="28"/>
          <w:szCs w:val="28"/>
        </w:rPr>
        <w:t xml:space="preserve">поданное </w:t>
      </w:r>
      <w:r>
        <w:rPr>
          <w:rFonts w:ascii="Times New Roman" w:hAnsi="Times New Roman" w:cs="Times New Roman"/>
          <w:sz w:val="28"/>
          <w:szCs w:val="28"/>
        </w:rPr>
        <w:t xml:space="preserve">в </w:t>
      </w:r>
      <w:r w:rsidRPr="004F46BD">
        <w:rPr>
          <w:rFonts w:ascii="Times New Roman" w:hAnsi="Times New Roman" w:cs="Times New Roman"/>
          <w:sz w:val="28"/>
          <w:szCs w:val="28"/>
        </w:rPr>
        <w:t>письменной или электронной форме заявление гражданина или его законного представителя о предоставлении социального обслуживания (форма Приложение 1);</w:t>
      </w:r>
    </w:p>
    <w:p w:rsidR="00C2564D" w:rsidRPr="004F46BD" w:rsidRDefault="00C2564D" w:rsidP="00565270">
      <w:pPr>
        <w:pStyle w:val="ListParagraph"/>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4F46BD">
        <w:rPr>
          <w:rFonts w:ascii="Times New Roman" w:hAnsi="Times New Roman" w:cs="Times New Roman"/>
          <w:sz w:val="28"/>
          <w:szCs w:val="28"/>
        </w:rPr>
        <w:t>обращение в интересах семьи и несовершеннолетних иных граждан;</w:t>
      </w:r>
    </w:p>
    <w:p w:rsidR="00C2564D" w:rsidRPr="004F46BD" w:rsidRDefault="00C2564D" w:rsidP="00565270">
      <w:pPr>
        <w:pStyle w:val="ListParagraph"/>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8"/>
          <w:szCs w:val="28"/>
        </w:rPr>
      </w:pPr>
      <w:r w:rsidRPr="004F46BD">
        <w:rPr>
          <w:rFonts w:ascii="Times New Roman" w:hAnsi="Times New Roman" w:cs="Times New Roman"/>
          <w:sz w:val="28"/>
          <w:szCs w:val="28"/>
        </w:rPr>
        <w:t>обращение государственных органов (</w:t>
      </w:r>
      <w:r>
        <w:rPr>
          <w:rFonts w:ascii="Times New Roman" w:hAnsi="Times New Roman" w:cs="Times New Roman"/>
          <w:sz w:val="28"/>
          <w:szCs w:val="28"/>
        </w:rPr>
        <w:t xml:space="preserve">например: </w:t>
      </w:r>
      <w:r w:rsidRPr="004F46BD">
        <w:rPr>
          <w:rFonts w:ascii="Times New Roman" w:hAnsi="Times New Roman" w:cs="Times New Roman"/>
          <w:sz w:val="28"/>
          <w:szCs w:val="28"/>
        </w:rPr>
        <w:t>органов внутренних дел, образования, здравоохранения и др.), органов местного самоуправления (</w:t>
      </w:r>
      <w:r>
        <w:rPr>
          <w:rFonts w:ascii="Times New Roman" w:hAnsi="Times New Roman" w:cs="Times New Roman"/>
          <w:sz w:val="28"/>
          <w:szCs w:val="28"/>
        </w:rPr>
        <w:t xml:space="preserve">например: </w:t>
      </w:r>
      <w:r w:rsidRPr="004F46BD">
        <w:rPr>
          <w:rFonts w:ascii="Times New Roman" w:hAnsi="Times New Roman" w:cs="Times New Roman"/>
          <w:sz w:val="28"/>
          <w:szCs w:val="28"/>
        </w:rPr>
        <w:t>муниципальные КДНиЗП,</w:t>
      </w:r>
      <w:r>
        <w:rPr>
          <w:rFonts w:ascii="Times New Roman" w:hAnsi="Times New Roman" w:cs="Times New Roman"/>
          <w:sz w:val="28"/>
          <w:szCs w:val="28"/>
        </w:rPr>
        <w:t xml:space="preserve"> поселковые администрации и др.</w:t>
      </w:r>
      <w:r w:rsidRPr="004F46BD">
        <w:rPr>
          <w:rFonts w:ascii="Times New Roman" w:hAnsi="Times New Roman" w:cs="Times New Roman"/>
          <w:sz w:val="28"/>
          <w:szCs w:val="28"/>
        </w:rPr>
        <w:t>), общественных объединений (НКО, ТОС и др.)</w:t>
      </w:r>
      <w:r>
        <w:rPr>
          <w:rFonts w:ascii="Times New Roman" w:hAnsi="Times New Roman" w:cs="Times New Roman"/>
          <w:sz w:val="28"/>
          <w:szCs w:val="28"/>
        </w:rPr>
        <w:t>.</w:t>
      </w:r>
    </w:p>
    <w:p w:rsidR="00C2564D" w:rsidRPr="001451A0" w:rsidRDefault="00C2564D" w:rsidP="00565270">
      <w:pPr>
        <w:pStyle w:val="ListParagraph"/>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4F46BD">
        <w:rPr>
          <w:rFonts w:ascii="Times New Roman" w:hAnsi="Times New Roman" w:cs="Times New Roman"/>
          <w:sz w:val="28"/>
          <w:szCs w:val="28"/>
        </w:rPr>
        <w:t xml:space="preserve">Личные заявления или обращения могут быть </w:t>
      </w:r>
      <w:r>
        <w:rPr>
          <w:rFonts w:ascii="Times New Roman" w:hAnsi="Times New Roman" w:cs="Times New Roman"/>
          <w:sz w:val="28"/>
          <w:szCs w:val="28"/>
        </w:rPr>
        <w:t xml:space="preserve">направлены </w:t>
      </w:r>
      <w:r w:rsidRPr="004F46BD">
        <w:rPr>
          <w:rFonts w:ascii="Times New Roman" w:hAnsi="Times New Roman" w:cs="Times New Roman"/>
          <w:sz w:val="28"/>
          <w:szCs w:val="28"/>
        </w:rPr>
        <w:t xml:space="preserve">заявителем непосредственно в ТУ МСР по месту жительства (по месту пребывания), либо  </w:t>
      </w:r>
      <w:r>
        <w:rPr>
          <w:rFonts w:ascii="Times New Roman" w:hAnsi="Times New Roman" w:cs="Times New Roman"/>
          <w:sz w:val="28"/>
          <w:szCs w:val="28"/>
        </w:rPr>
        <w:t xml:space="preserve">направлены </w:t>
      </w:r>
      <w:r w:rsidRPr="004F46BD">
        <w:rPr>
          <w:rFonts w:ascii="Times New Roman" w:hAnsi="Times New Roman" w:cs="Times New Roman"/>
          <w:sz w:val="28"/>
          <w:szCs w:val="28"/>
        </w:rPr>
        <w:t>в ТУ МСР в рамках межведомственного взаимодействия.</w:t>
      </w:r>
    </w:p>
    <w:p w:rsidR="00C2564D" w:rsidRDefault="00C2564D" w:rsidP="00565270">
      <w:pPr>
        <w:pStyle w:val="NoSpacing"/>
        <w:numPr>
          <w:ilvl w:val="1"/>
          <w:numId w:val="1"/>
        </w:numPr>
        <w:ind w:left="-567" w:firstLine="567"/>
        <w:jc w:val="both"/>
        <w:rPr>
          <w:rFonts w:ascii="Times New Roman" w:hAnsi="Times New Roman" w:cs="Times New Roman"/>
          <w:sz w:val="28"/>
          <w:szCs w:val="28"/>
        </w:rPr>
      </w:pPr>
      <w:r w:rsidRPr="004F46BD">
        <w:rPr>
          <w:rFonts w:ascii="Times New Roman" w:hAnsi="Times New Roman" w:cs="Times New Roman"/>
          <w:sz w:val="28"/>
          <w:szCs w:val="28"/>
        </w:rPr>
        <w:t>Нуждаемость семьи с несовершеннолетним(и) в социальном обслуживании, как находящуюся в социально опасном положении</w:t>
      </w:r>
      <w:r>
        <w:rPr>
          <w:rFonts w:ascii="Times New Roman" w:hAnsi="Times New Roman" w:cs="Times New Roman"/>
          <w:sz w:val="28"/>
          <w:szCs w:val="28"/>
        </w:rPr>
        <w:t>,</w:t>
      </w:r>
      <w:r w:rsidRPr="004F46BD">
        <w:rPr>
          <w:rFonts w:ascii="Times New Roman" w:hAnsi="Times New Roman" w:cs="Times New Roman"/>
          <w:sz w:val="28"/>
          <w:szCs w:val="28"/>
        </w:rPr>
        <w:t xml:space="preserve"> устанавливается по следующим обстоятельствам:</w:t>
      </w:r>
    </w:p>
    <w:p w:rsidR="00C2564D" w:rsidRPr="004F46BD" w:rsidRDefault="00C2564D" w:rsidP="00565270">
      <w:pPr>
        <w:pStyle w:val="NoSpacing"/>
        <w:jc w:val="both"/>
        <w:rPr>
          <w:rFonts w:ascii="Times New Roman" w:hAnsi="Times New Roman" w:cs="Times New Roman"/>
          <w:sz w:val="28"/>
          <w:szCs w:val="28"/>
        </w:rPr>
      </w:pPr>
    </w:p>
    <w:tbl>
      <w:tblPr>
        <w:tblW w:w="1026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7882"/>
        <w:gridCol w:w="1953"/>
      </w:tblGrid>
      <w:tr w:rsidR="00C2564D" w:rsidRPr="00604900" w:rsidTr="004E09C4">
        <w:tc>
          <w:tcPr>
            <w:tcW w:w="425" w:type="dxa"/>
          </w:tcPr>
          <w:p w:rsidR="00C2564D" w:rsidRPr="00095C91" w:rsidRDefault="00C2564D" w:rsidP="00452DB7">
            <w:pPr>
              <w:pStyle w:val="NoSpacing"/>
              <w:jc w:val="center"/>
              <w:rPr>
                <w:rFonts w:ascii="Times New Roman" w:hAnsi="Times New Roman" w:cs="Times New Roman"/>
                <w:sz w:val="28"/>
                <w:szCs w:val="28"/>
              </w:rPr>
            </w:pPr>
            <w:r w:rsidRPr="00095C91">
              <w:rPr>
                <w:rFonts w:ascii="Times New Roman" w:hAnsi="Times New Roman" w:cs="Times New Roman"/>
                <w:sz w:val="28"/>
                <w:szCs w:val="28"/>
              </w:rPr>
              <w:t>№</w:t>
            </w:r>
          </w:p>
        </w:tc>
        <w:tc>
          <w:tcPr>
            <w:tcW w:w="7882" w:type="dxa"/>
          </w:tcPr>
          <w:p w:rsidR="00C2564D" w:rsidRPr="00095C91" w:rsidRDefault="00C2564D" w:rsidP="00452DB7">
            <w:pPr>
              <w:pStyle w:val="NoSpacing"/>
              <w:jc w:val="center"/>
              <w:rPr>
                <w:rFonts w:ascii="Times New Roman" w:hAnsi="Times New Roman" w:cs="Times New Roman"/>
                <w:b/>
                <w:bCs/>
                <w:sz w:val="28"/>
                <w:szCs w:val="28"/>
              </w:rPr>
            </w:pPr>
            <w:r w:rsidRPr="00095C91">
              <w:rPr>
                <w:rFonts w:ascii="Times New Roman" w:hAnsi="Times New Roman" w:cs="Times New Roman"/>
                <w:b/>
                <w:bCs/>
                <w:sz w:val="28"/>
                <w:szCs w:val="28"/>
              </w:rPr>
              <w:t>Обстоятельства, приводящие семью в социально опасное положение, в связи с ухудшением условий ее жизнедеятельности</w:t>
            </w:r>
          </w:p>
        </w:tc>
        <w:tc>
          <w:tcPr>
            <w:tcW w:w="1953" w:type="dxa"/>
          </w:tcPr>
          <w:p w:rsidR="00C2564D" w:rsidRPr="00095C91" w:rsidRDefault="00C2564D" w:rsidP="00452DB7">
            <w:pPr>
              <w:pStyle w:val="NoSpacing"/>
              <w:jc w:val="center"/>
              <w:rPr>
                <w:rFonts w:ascii="Times New Roman" w:hAnsi="Times New Roman" w:cs="Times New Roman"/>
                <w:b/>
                <w:bCs/>
                <w:sz w:val="28"/>
                <w:szCs w:val="28"/>
              </w:rPr>
            </w:pPr>
            <w:r w:rsidRPr="00095C91">
              <w:rPr>
                <w:rFonts w:ascii="Times New Roman" w:hAnsi="Times New Roman" w:cs="Times New Roman"/>
                <w:b/>
                <w:bCs/>
                <w:sz w:val="28"/>
                <w:szCs w:val="28"/>
              </w:rPr>
              <w:t>Основание</w:t>
            </w:r>
          </w:p>
        </w:tc>
      </w:tr>
      <w:tr w:rsidR="00C2564D" w:rsidRPr="00604900" w:rsidTr="004E09C4">
        <w:tc>
          <w:tcPr>
            <w:tcW w:w="425" w:type="dxa"/>
          </w:tcPr>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1</w:t>
            </w:r>
          </w:p>
        </w:tc>
        <w:tc>
          <w:tcPr>
            <w:tcW w:w="7882" w:type="dxa"/>
          </w:tcPr>
          <w:p w:rsidR="00C2564D" w:rsidRPr="00095C91" w:rsidRDefault="00C2564D" w:rsidP="00452DB7">
            <w:pPr>
              <w:pStyle w:val="NoSpacing"/>
              <w:jc w:val="both"/>
              <w:rPr>
                <w:rFonts w:ascii="Times New Roman" w:hAnsi="Times New Roman" w:cs="Times New Roman"/>
                <w:sz w:val="28"/>
                <w:szCs w:val="28"/>
              </w:rPr>
            </w:pPr>
            <w:r w:rsidRPr="009A77C2">
              <w:rPr>
                <w:rFonts w:ascii="Times New Roman" w:hAnsi="Times New Roman" w:cs="Times New Roman"/>
                <w:b/>
                <w:bCs/>
                <w:i/>
                <w:iCs/>
                <w:sz w:val="28"/>
                <w:szCs w:val="28"/>
              </w:rPr>
              <w:t>Наличие ребенка или детей (в том числе находящихся под опекой, попечительством), испытывающих трудности в социальной адаптации</w:t>
            </w:r>
            <w:r w:rsidRPr="00095C91">
              <w:rPr>
                <w:rFonts w:ascii="Times New Roman" w:hAnsi="Times New Roman" w:cs="Times New Roman"/>
                <w:sz w:val="28"/>
                <w:szCs w:val="28"/>
              </w:rPr>
              <w:t xml:space="preserve">: </w:t>
            </w:r>
          </w:p>
          <w:p w:rsidR="00C2564D" w:rsidRPr="00095C91"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C2564D" w:rsidRPr="00095C91"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занимающихся бродяжничеством или попрошайничеством;</w:t>
            </w:r>
          </w:p>
          <w:p w:rsidR="00C2564D" w:rsidRPr="00095C91"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совершивших правонарушения, общественно опасные деяния, преступление;</w:t>
            </w:r>
          </w:p>
          <w:p w:rsidR="00C2564D" w:rsidRPr="00095C91"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РФ;</w:t>
            </w:r>
          </w:p>
          <w:p w:rsidR="00C2564D" w:rsidRPr="00095C91"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отбывающих наказание в виде лишения свободы в воспитательных колониях либо освобожденных от отбывания наказания либо осужденных условно;</w:t>
            </w:r>
          </w:p>
          <w:p w:rsidR="00C2564D" w:rsidRDefault="00C2564D" w:rsidP="00452DB7">
            <w:pPr>
              <w:pStyle w:val="NoSpacing"/>
              <w:jc w:val="both"/>
              <w:rPr>
                <w:rFonts w:ascii="Times New Roman" w:hAnsi="Times New Roman" w:cs="Times New Roman"/>
                <w:sz w:val="28"/>
                <w:szCs w:val="28"/>
              </w:rPr>
            </w:pPr>
            <w:r w:rsidRPr="00095C91">
              <w:rPr>
                <w:rFonts w:ascii="Times New Roman" w:hAnsi="Times New Roman" w:cs="Times New Roman"/>
                <w:sz w:val="28"/>
                <w:szCs w:val="28"/>
              </w:rPr>
              <w:t>- освобожденных из учреждений уголовно-исполнительной системы, вернувшихся из учебно-воспитате</w:t>
            </w:r>
            <w:r>
              <w:rPr>
                <w:rFonts w:ascii="Times New Roman" w:hAnsi="Times New Roman" w:cs="Times New Roman"/>
                <w:sz w:val="28"/>
                <w:szCs w:val="28"/>
              </w:rPr>
              <w:t>льных учреждений закрытого типа</w:t>
            </w:r>
          </w:p>
          <w:p w:rsidR="00C2564D" w:rsidRPr="00095C91" w:rsidRDefault="00C2564D" w:rsidP="00452DB7">
            <w:pPr>
              <w:pStyle w:val="NoSpacing"/>
              <w:jc w:val="both"/>
              <w:rPr>
                <w:rFonts w:ascii="Times New Roman" w:hAnsi="Times New Roman" w:cs="Times New Roman"/>
                <w:sz w:val="28"/>
                <w:szCs w:val="28"/>
              </w:rPr>
            </w:pPr>
          </w:p>
        </w:tc>
        <w:tc>
          <w:tcPr>
            <w:tcW w:w="1953" w:type="dxa"/>
          </w:tcPr>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ст.15</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ФЗ №</w:t>
            </w:r>
            <w:r>
              <w:rPr>
                <w:rFonts w:ascii="Times New Roman" w:hAnsi="Times New Roman" w:cs="Times New Roman"/>
                <w:sz w:val="28"/>
                <w:szCs w:val="28"/>
              </w:rPr>
              <w:t xml:space="preserve"> </w:t>
            </w:r>
            <w:r w:rsidRPr="00095C91">
              <w:rPr>
                <w:rFonts w:ascii="Times New Roman" w:hAnsi="Times New Roman" w:cs="Times New Roman"/>
                <w:sz w:val="28"/>
                <w:szCs w:val="28"/>
              </w:rPr>
              <w:t>442</w:t>
            </w:r>
          </w:p>
          <w:p w:rsidR="00C2564D" w:rsidRPr="00095C91" w:rsidRDefault="00C2564D" w:rsidP="00452DB7">
            <w:pPr>
              <w:pStyle w:val="NoSpacing"/>
              <w:rPr>
                <w:rFonts w:ascii="Times New Roman" w:hAnsi="Times New Roman" w:cs="Times New Roman"/>
                <w:sz w:val="28"/>
                <w:szCs w:val="28"/>
              </w:rPr>
            </w:pPr>
          </w:p>
          <w:p w:rsidR="00C2564D" w:rsidRDefault="00C2564D" w:rsidP="00452DB7">
            <w:pPr>
              <w:pStyle w:val="NoSpacing"/>
              <w:rPr>
                <w:rFonts w:ascii="Times New Roman" w:hAnsi="Times New Roman" w:cs="Times New Roman"/>
                <w:sz w:val="28"/>
                <w:szCs w:val="28"/>
              </w:rPr>
            </w:pPr>
            <w:r w:rsidRPr="001C5C0F">
              <w:rPr>
                <w:rFonts w:ascii="Times New Roman" w:hAnsi="Times New Roman" w:cs="Times New Roman"/>
                <w:sz w:val="28"/>
                <w:szCs w:val="28"/>
              </w:rPr>
              <w:t>ст. 5</w:t>
            </w:r>
            <w:r w:rsidRPr="00095C91">
              <w:rPr>
                <w:rFonts w:ascii="Times New Roman" w:hAnsi="Times New Roman" w:cs="Times New Roman"/>
                <w:sz w:val="28"/>
                <w:szCs w:val="28"/>
              </w:rPr>
              <w:t> </w:t>
            </w:r>
          </w:p>
          <w:p w:rsidR="00C2564D" w:rsidRPr="00095C91" w:rsidRDefault="00C2564D" w:rsidP="00452DB7">
            <w:pPr>
              <w:pStyle w:val="NoSpacing"/>
              <w:rPr>
                <w:rFonts w:ascii="Times New Roman" w:hAnsi="Times New Roman" w:cs="Times New Roman"/>
                <w:sz w:val="28"/>
                <w:szCs w:val="28"/>
              </w:rPr>
            </w:pPr>
            <w:r>
              <w:rPr>
                <w:rFonts w:ascii="Times New Roman" w:hAnsi="Times New Roman" w:cs="Times New Roman"/>
                <w:sz w:val="28"/>
                <w:szCs w:val="28"/>
              </w:rPr>
              <w:t xml:space="preserve">ФЗ </w:t>
            </w:r>
            <w:r w:rsidRPr="001C5C0F">
              <w:rPr>
                <w:rFonts w:ascii="Times New Roman" w:hAnsi="Times New Roman" w:cs="Times New Roman"/>
                <w:sz w:val="28"/>
                <w:szCs w:val="28"/>
              </w:rPr>
              <w:t xml:space="preserve">№ 120 </w:t>
            </w:r>
          </w:p>
        </w:tc>
      </w:tr>
      <w:tr w:rsidR="00C2564D" w:rsidRPr="00604900" w:rsidTr="004E09C4">
        <w:tc>
          <w:tcPr>
            <w:tcW w:w="425" w:type="dxa"/>
          </w:tcPr>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2</w:t>
            </w:r>
          </w:p>
        </w:tc>
        <w:tc>
          <w:tcPr>
            <w:tcW w:w="7882" w:type="dxa"/>
          </w:tcPr>
          <w:p w:rsidR="00C2564D" w:rsidRPr="00095C91" w:rsidRDefault="00C2564D" w:rsidP="00452DB7">
            <w:pPr>
              <w:pStyle w:val="NoSpacing"/>
              <w:jc w:val="both"/>
              <w:rPr>
                <w:rFonts w:ascii="Times New Roman" w:hAnsi="Times New Roman" w:cs="Times New Roman"/>
                <w:sz w:val="28"/>
                <w:szCs w:val="28"/>
              </w:rPr>
            </w:pPr>
            <w:r w:rsidRPr="009A77C2">
              <w:rPr>
                <w:rFonts w:ascii="Times New Roman" w:hAnsi="Times New Roman" w:cs="Times New Roman"/>
                <w:b/>
                <w:bCs/>
                <w:i/>
                <w:iCs/>
                <w:sz w:val="28"/>
                <w:szCs w:val="28"/>
              </w:rPr>
              <w:t>Отсутствие возможности обеспечения ухода за ребенком, детьми, а также отсутствие попечения над ними</w:t>
            </w:r>
            <w:r w:rsidRPr="00095C91">
              <w:rPr>
                <w:rFonts w:ascii="Times New Roman" w:hAnsi="Times New Roman" w:cs="Times New Roman"/>
                <w:sz w:val="28"/>
                <w:szCs w:val="28"/>
              </w:rPr>
              <w:t>:</w:t>
            </w:r>
          </w:p>
          <w:p w:rsidR="00C2564D" w:rsidRPr="001C5C0F" w:rsidRDefault="00C2564D" w:rsidP="00452DB7">
            <w:pPr>
              <w:pStyle w:val="NoSpacing"/>
              <w:jc w:val="both"/>
              <w:rPr>
                <w:rFonts w:ascii="Times New Roman" w:hAnsi="Times New Roman" w:cs="Times New Roman"/>
                <w:sz w:val="28"/>
                <w:szCs w:val="28"/>
              </w:rPr>
            </w:pPr>
            <w:r w:rsidRPr="001C5C0F">
              <w:rPr>
                <w:rFonts w:ascii="Times New Roman" w:hAnsi="Times New Roman" w:cs="Times New Roman"/>
                <w:sz w:val="28"/>
                <w:szCs w:val="28"/>
              </w:rPr>
              <w:t>- несовершеннолетний беспризорный или безнадзорный;</w:t>
            </w:r>
          </w:p>
          <w:p w:rsidR="00C2564D" w:rsidRPr="001C5C0F" w:rsidRDefault="00C2564D" w:rsidP="00452DB7">
            <w:pPr>
              <w:pStyle w:val="NoSpacing"/>
              <w:jc w:val="both"/>
              <w:rPr>
                <w:rFonts w:ascii="Times New Roman" w:hAnsi="Times New Roman" w:cs="Times New Roman"/>
                <w:sz w:val="28"/>
                <w:szCs w:val="28"/>
              </w:rPr>
            </w:pPr>
            <w:r w:rsidRPr="001C5C0F">
              <w:rPr>
                <w:rFonts w:ascii="Times New Roman" w:hAnsi="Times New Roman" w:cs="Times New Roman"/>
                <w:sz w:val="28"/>
                <w:szCs w:val="28"/>
              </w:rPr>
              <w:t>- содерж</w:t>
            </w:r>
            <w:r>
              <w:rPr>
                <w:rFonts w:ascii="Times New Roman" w:hAnsi="Times New Roman" w:cs="Times New Roman"/>
                <w:sz w:val="28"/>
                <w:szCs w:val="28"/>
              </w:rPr>
              <w:t>ится</w:t>
            </w:r>
            <w:r w:rsidRPr="001C5C0F">
              <w:rPr>
                <w:rFonts w:ascii="Times New Roman" w:hAnsi="Times New Roman" w:cs="Times New Roman"/>
                <w:sz w:val="28"/>
                <w:szCs w:val="28"/>
              </w:rPr>
              <w:t xml:space="preserve"> в социально-реабилитационн</w:t>
            </w:r>
            <w:r>
              <w:rPr>
                <w:rFonts w:ascii="Times New Roman" w:hAnsi="Times New Roman" w:cs="Times New Roman"/>
                <w:sz w:val="28"/>
                <w:szCs w:val="28"/>
              </w:rPr>
              <w:t>ом</w:t>
            </w:r>
            <w:r w:rsidRPr="001C5C0F">
              <w:rPr>
                <w:rFonts w:ascii="Times New Roman" w:hAnsi="Times New Roman" w:cs="Times New Roman"/>
                <w:sz w:val="28"/>
                <w:szCs w:val="28"/>
              </w:rPr>
              <w:t xml:space="preserve"> центр</w:t>
            </w:r>
            <w:r>
              <w:rPr>
                <w:rFonts w:ascii="Times New Roman" w:hAnsi="Times New Roman" w:cs="Times New Roman"/>
                <w:sz w:val="28"/>
                <w:szCs w:val="28"/>
              </w:rPr>
              <w:t>е</w:t>
            </w:r>
            <w:r w:rsidRPr="001C5C0F">
              <w:rPr>
                <w:rFonts w:ascii="Times New Roman" w:hAnsi="Times New Roman" w:cs="Times New Roman"/>
                <w:sz w:val="28"/>
                <w:szCs w:val="28"/>
              </w:rPr>
              <w:t xml:space="preserve"> для несовершеннолетних, специальных учебно-воспитательных и других учреждениях для несовершеннолетних, нуждающихся в социальной помощи и (или) реабилитации;</w:t>
            </w:r>
          </w:p>
          <w:p w:rsidR="00C2564D" w:rsidRPr="001C5C0F" w:rsidRDefault="00C2564D" w:rsidP="00452DB7">
            <w:pPr>
              <w:spacing w:after="0" w:line="240" w:lineRule="auto"/>
              <w:jc w:val="both"/>
              <w:rPr>
                <w:rFonts w:ascii="Times New Roman" w:hAnsi="Times New Roman" w:cs="Times New Roman"/>
                <w:sz w:val="28"/>
                <w:szCs w:val="28"/>
              </w:rPr>
            </w:pPr>
            <w:r w:rsidRPr="001C5C0F">
              <w:rPr>
                <w:rFonts w:ascii="Times New Roman" w:hAnsi="Times New Roman" w:cs="Times New Roman"/>
                <w:sz w:val="28"/>
                <w:szCs w:val="28"/>
              </w:rPr>
              <w:t xml:space="preserve">- </w:t>
            </w:r>
            <w:r>
              <w:rPr>
                <w:rFonts w:ascii="Times New Roman" w:hAnsi="Times New Roman" w:cs="Times New Roman"/>
                <w:sz w:val="28"/>
                <w:szCs w:val="28"/>
              </w:rPr>
              <w:t>р</w:t>
            </w:r>
            <w:r w:rsidRPr="001C5C0F">
              <w:rPr>
                <w:rFonts w:ascii="Times New Roman" w:hAnsi="Times New Roman" w:cs="Times New Roman"/>
                <w:sz w:val="28"/>
                <w:szCs w:val="28"/>
              </w:rPr>
              <w:t xml:space="preserve">одители (законные представители) уклоняются от обязанностей по воспитанию, содержанию и обучению  детей: </w:t>
            </w:r>
          </w:p>
          <w:p w:rsidR="00C2564D" w:rsidRPr="001C5C0F" w:rsidRDefault="00C2564D" w:rsidP="00452DB7">
            <w:pPr>
              <w:spacing w:after="0" w:line="240" w:lineRule="auto"/>
              <w:ind w:left="34" w:firstLine="709"/>
              <w:jc w:val="both"/>
              <w:rPr>
                <w:rFonts w:ascii="Times New Roman" w:hAnsi="Times New Roman" w:cs="Times New Roman"/>
                <w:sz w:val="28"/>
                <w:szCs w:val="28"/>
              </w:rPr>
            </w:pPr>
            <w:r w:rsidRPr="001C5C0F">
              <w:rPr>
                <w:rFonts w:ascii="Times New Roman" w:hAnsi="Times New Roman" w:cs="Times New Roman"/>
                <w:sz w:val="28"/>
                <w:szCs w:val="28"/>
              </w:rPr>
              <w:t>не обеспечивают обучение детей в школе, посещение детских дошкольных учреждений;</w:t>
            </w:r>
          </w:p>
          <w:p w:rsidR="00C2564D" w:rsidRPr="001C5C0F" w:rsidRDefault="00C2564D" w:rsidP="00452DB7">
            <w:pPr>
              <w:spacing w:after="0" w:line="240" w:lineRule="auto"/>
              <w:ind w:left="34" w:firstLine="709"/>
              <w:jc w:val="both"/>
              <w:rPr>
                <w:rFonts w:ascii="Times New Roman" w:hAnsi="Times New Roman" w:cs="Times New Roman"/>
                <w:sz w:val="28"/>
                <w:szCs w:val="28"/>
              </w:rPr>
            </w:pPr>
            <w:r w:rsidRPr="001C5C0F">
              <w:rPr>
                <w:rFonts w:ascii="Times New Roman" w:hAnsi="Times New Roman" w:cs="Times New Roman"/>
                <w:sz w:val="28"/>
                <w:szCs w:val="28"/>
              </w:rPr>
              <w:t>не заботятся о состоянии здоровья детей: не обеспечивают лечение ребёнка во время болезни, профилактический осмотр ребёнка специалистами);</w:t>
            </w:r>
          </w:p>
          <w:p w:rsidR="00C2564D" w:rsidRPr="001C5C0F" w:rsidRDefault="00C2564D" w:rsidP="00452DB7">
            <w:pPr>
              <w:spacing w:after="0" w:line="240" w:lineRule="auto"/>
              <w:ind w:left="34" w:firstLine="709"/>
              <w:jc w:val="both"/>
              <w:rPr>
                <w:rFonts w:ascii="Times New Roman" w:hAnsi="Times New Roman" w:cs="Times New Roman"/>
                <w:sz w:val="28"/>
                <w:szCs w:val="28"/>
              </w:rPr>
            </w:pPr>
            <w:r w:rsidRPr="001C5C0F">
              <w:rPr>
                <w:rFonts w:ascii="Times New Roman" w:hAnsi="Times New Roman" w:cs="Times New Roman"/>
                <w:sz w:val="28"/>
                <w:szCs w:val="28"/>
              </w:rPr>
              <w:t>не обеспечивают детей ежедневным питанием, одеждой и обувью в соответствии с возрастом и сезоном;</w:t>
            </w:r>
          </w:p>
          <w:p w:rsidR="00C2564D" w:rsidRDefault="00C2564D" w:rsidP="00452DB7">
            <w:pPr>
              <w:spacing w:after="0" w:line="240" w:lineRule="auto"/>
              <w:ind w:left="34" w:firstLine="709"/>
              <w:jc w:val="both"/>
              <w:rPr>
                <w:rFonts w:ascii="Times New Roman" w:hAnsi="Times New Roman" w:cs="Times New Roman"/>
                <w:sz w:val="28"/>
                <w:szCs w:val="28"/>
              </w:rPr>
            </w:pPr>
            <w:r w:rsidRPr="001C5C0F">
              <w:rPr>
                <w:rFonts w:ascii="Times New Roman" w:hAnsi="Times New Roman" w:cs="Times New Roman"/>
                <w:sz w:val="28"/>
                <w:szCs w:val="28"/>
              </w:rPr>
              <w:t xml:space="preserve"> проживание  семьи и несовершенноле</w:t>
            </w:r>
            <w:r>
              <w:rPr>
                <w:rFonts w:ascii="Times New Roman" w:hAnsi="Times New Roman" w:cs="Times New Roman"/>
                <w:sz w:val="28"/>
                <w:szCs w:val="28"/>
              </w:rPr>
              <w:t>тнего в антисанитарных условиях;</w:t>
            </w:r>
          </w:p>
          <w:p w:rsidR="00C2564D" w:rsidRPr="00095C91" w:rsidRDefault="00C2564D" w:rsidP="00452D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401C18">
              <w:rPr>
                <w:rFonts w:ascii="Times New Roman" w:hAnsi="Times New Roman" w:cs="Times New Roman"/>
                <w:sz w:val="28"/>
                <w:szCs w:val="28"/>
              </w:rPr>
              <w:t>овлечение детей родителями (законными представителями) в занятия бродяжничеством, попрошайничеством или проституцией, в употребление наркотических средств, психотропных и (или) одурманивающих веществ, алкогольн</w:t>
            </w:r>
            <w:r>
              <w:rPr>
                <w:rFonts w:ascii="Times New Roman" w:hAnsi="Times New Roman" w:cs="Times New Roman"/>
                <w:sz w:val="28"/>
                <w:szCs w:val="28"/>
              </w:rPr>
              <w:t>ой и спиртосодержащей продукции.</w:t>
            </w:r>
          </w:p>
        </w:tc>
        <w:tc>
          <w:tcPr>
            <w:tcW w:w="1953" w:type="dxa"/>
          </w:tcPr>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ст.15</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ФЗ №</w:t>
            </w:r>
            <w:r>
              <w:rPr>
                <w:rFonts w:ascii="Times New Roman" w:hAnsi="Times New Roman" w:cs="Times New Roman"/>
                <w:sz w:val="28"/>
                <w:szCs w:val="28"/>
              </w:rPr>
              <w:t xml:space="preserve"> </w:t>
            </w:r>
            <w:r w:rsidRPr="00095C91">
              <w:rPr>
                <w:rFonts w:ascii="Times New Roman" w:hAnsi="Times New Roman" w:cs="Times New Roman"/>
                <w:sz w:val="28"/>
                <w:szCs w:val="28"/>
              </w:rPr>
              <w:t>442</w:t>
            </w:r>
            <w:r>
              <w:rPr>
                <w:rFonts w:ascii="Times New Roman" w:hAnsi="Times New Roman" w:cs="Times New Roman"/>
                <w:sz w:val="28"/>
                <w:szCs w:val="28"/>
              </w:rPr>
              <w:t>;</w:t>
            </w:r>
          </w:p>
          <w:p w:rsidR="00C2564D" w:rsidRDefault="00C2564D" w:rsidP="00452DB7">
            <w:pPr>
              <w:pStyle w:val="NoSpacing"/>
              <w:rPr>
                <w:rFonts w:ascii="Times New Roman" w:hAnsi="Times New Roman" w:cs="Times New Roman"/>
                <w:sz w:val="28"/>
                <w:szCs w:val="28"/>
              </w:rPr>
            </w:pPr>
            <w:r w:rsidRPr="001C5C0F">
              <w:rPr>
                <w:rFonts w:ascii="Times New Roman" w:hAnsi="Times New Roman" w:cs="Times New Roman"/>
                <w:sz w:val="28"/>
                <w:szCs w:val="28"/>
              </w:rPr>
              <w:t>ст. 5</w:t>
            </w:r>
            <w:r w:rsidRPr="00095C91">
              <w:rPr>
                <w:rFonts w:ascii="Times New Roman" w:hAnsi="Times New Roman" w:cs="Times New Roman"/>
                <w:sz w:val="28"/>
                <w:szCs w:val="28"/>
              </w:rPr>
              <w:t> </w:t>
            </w:r>
          </w:p>
          <w:p w:rsidR="00C2564D" w:rsidRPr="00095C91" w:rsidRDefault="00C2564D" w:rsidP="00452DB7">
            <w:pPr>
              <w:pStyle w:val="NoSpacing"/>
              <w:rPr>
                <w:rFonts w:ascii="Times New Roman" w:hAnsi="Times New Roman" w:cs="Times New Roman"/>
                <w:sz w:val="28"/>
                <w:szCs w:val="28"/>
              </w:rPr>
            </w:pPr>
            <w:r>
              <w:rPr>
                <w:rFonts w:ascii="Times New Roman" w:hAnsi="Times New Roman" w:cs="Times New Roman"/>
                <w:sz w:val="28"/>
                <w:szCs w:val="28"/>
              </w:rPr>
              <w:t xml:space="preserve">ФЗ </w:t>
            </w:r>
            <w:r w:rsidRPr="001C5C0F">
              <w:rPr>
                <w:rFonts w:ascii="Times New Roman" w:hAnsi="Times New Roman" w:cs="Times New Roman"/>
                <w:sz w:val="28"/>
                <w:szCs w:val="28"/>
              </w:rPr>
              <w:t>№ 120</w:t>
            </w:r>
            <w:r>
              <w:rPr>
                <w:rFonts w:ascii="Times New Roman" w:hAnsi="Times New Roman" w:cs="Times New Roman"/>
                <w:sz w:val="28"/>
                <w:szCs w:val="28"/>
              </w:rPr>
              <w:t>;</w:t>
            </w:r>
          </w:p>
          <w:p w:rsidR="00C2564D" w:rsidRPr="00095C91" w:rsidRDefault="00C2564D" w:rsidP="00452DB7">
            <w:pPr>
              <w:pStyle w:val="NoSpacing"/>
              <w:rPr>
                <w:rFonts w:ascii="Times New Roman" w:hAnsi="Times New Roman" w:cs="Times New Roman"/>
                <w:sz w:val="28"/>
                <w:szCs w:val="28"/>
              </w:rPr>
            </w:pPr>
            <w:r w:rsidRPr="00401C18">
              <w:rPr>
                <w:rFonts w:ascii="Times New Roman" w:hAnsi="Times New Roman" w:cs="Times New Roman"/>
                <w:sz w:val="28"/>
                <w:szCs w:val="28"/>
              </w:rPr>
              <w:t>Порядок</w:t>
            </w:r>
            <w:r w:rsidRPr="00095C91">
              <w:rPr>
                <w:rFonts w:ascii="Times New Roman" w:hAnsi="Times New Roman" w:cs="Times New Roman"/>
                <w:sz w:val="28"/>
                <w:szCs w:val="28"/>
              </w:rPr>
              <w:t xml:space="preserve"> межведомственного</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 xml:space="preserve">взаимодействия по профилактике </w:t>
            </w:r>
          </w:p>
          <w:p w:rsidR="00C2564D" w:rsidRPr="00D103F7" w:rsidRDefault="00C2564D" w:rsidP="00452DB7">
            <w:pPr>
              <w:pStyle w:val="NoSpacing"/>
              <w:rPr>
                <w:rFonts w:ascii="Times New Roman" w:hAnsi="Times New Roman" w:cs="Times New Roman"/>
                <w:sz w:val="24"/>
                <w:szCs w:val="24"/>
              </w:rPr>
            </w:pPr>
            <w:r w:rsidRPr="00095C91">
              <w:rPr>
                <w:rFonts w:ascii="Times New Roman" w:hAnsi="Times New Roman" w:cs="Times New Roman"/>
                <w:sz w:val="28"/>
                <w:szCs w:val="28"/>
              </w:rPr>
              <w:t xml:space="preserve">детского и семейного неблагополучия </w:t>
            </w:r>
            <w:r w:rsidRPr="00D103F7">
              <w:rPr>
                <w:rFonts w:ascii="Times New Roman" w:hAnsi="Times New Roman" w:cs="Times New Roman"/>
                <w:sz w:val="24"/>
                <w:szCs w:val="24"/>
              </w:rPr>
              <w:t>(утвержденный постановлением КДНиЗП ПК от 14.07.2014 г. № 7 )</w:t>
            </w:r>
          </w:p>
          <w:p w:rsidR="00C2564D" w:rsidRPr="00095C91" w:rsidRDefault="00C2564D" w:rsidP="00452DB7">
            <w:pPr>
              <w:pStyle w:val="NoSpacing"/>
              <w:rPr>
                <w:rFonts w:ascii="Times New Roman" w:hAnsi="Times New Roman" w:cs="Times New Roman"/>
                <w:sz w:val="28"/>
                <w:szCs w:val="28"/>
              </w:rPr>
            </w:pPr>
          </w:p>
        </w:tc>
      </w:tr>
      <w:tr w:rsidR="00C2564D" w:rsidRPr="00604900" w:rsidTr="004E09C4">
        <w:trPr>
          <w:trHeight w:val="1502"/>
        </w:trPr>
        <w:tc>
          <w:tcPr>
            <w:tcW w:w="425" w:type="dxa"/>
          </w:tcPr>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3</w:t>
            </w:r>
          </w:p>
        </w:tc>
        <w:tc>
          <w:tcPr>
            <w:tcW w:w="7882" w:type="dxa"/>
          </w:tcPr>
          <w:p w:rsidR="00C2564D" w:rsidRDefault="00C2564D" w:rsidP="00452DB7">
            <w:pPr>
              <w:pStyle w:val="NoSpacing"/>
              <w:jc w:val="both"/>
              <w:rPr>
                <w:rFonts w:ascii="Times New Roman" w:hAnsi="Times New Roman" w:cs="Times New Roman"/>
                <w:b/>
                <w:bCs/>
                <w:i/>
                <w:iCs/>
                <w:sz w:val="28"/>
                <w:szCs w:val="28"/>
              </w:rPr>
            </w:pPr>
            <w:r w:rsidRPr="009A77C2">
              <w:rPr>
                <w:rFonts w:ascii="Times New Roman" w:hAnsi="Times New Roman" w:cs="Times New Roman"/>
                <w:b/>
                <w:bCs/>
                <w:i/>
                <w:iCs/>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Pr>
                <w:rFonts w:ascii="Times New Roman" w:hAnsi="Times New Roman" w:cs="Times New Roman"/>
                <w:b/>
                <w:bCs/>
                <w:i/>
                <w:iCs/>
                <w:sz w:val="28"/>
                <w:szCs w:val="28"/>
              </w:rPr>
              <w:t>:</w:t>
            </w:r>
          </w:p>
          <w:p w:rsidR="00C2564D" w:rsidRPr="00401C18" w:rsidRDefault="00C2564D" w:rsidP="00452DB7">
            <w:pPr>
              <w:spacing w:after="0" w:line="240" w:lineRule="auto"/>
              <w:jc w:val="both"/>
              <w:rPr>
                <w:rFonts w:ascii="Times New Roman" w:hAnsi="Times New Roman" w:cs="Times New Roman"/>
                <w:sz w:val="28"/>
                <w:szCs w:val="28"/>
              </w:rPr>
            </w:pPr>
            <w:r w:rsidRPr="00401C18">
              <w:rPr>
                <w:rFonts w:ascii="Times New Roman" w:hAnsi="Times New Roman" w:cs="Times New Roman"/>
                <w:sz w:val="28"/>
                <w:szCs w:val="28"/>
              </w:rPr>
              <w:t xml:space="preserve">     родители (законные представители) </w:t>
            </w:r>
            <w:r w:rsidRPr="00401C18">
              <w:rPr>
                <w:rFonts w:ascii="Times New Roman" w:hAnsi="Times New Roman" w:cs="Times New Roman"/>
                <w:vanish/>
                <w:sz w:val="28"/>
                <w:szCs w:val="28"/>
              </w:rPr>
              <w:t>ение находящихся в СОП:        иципальную КДНиЗПпричинам занятия в образовательных учреждениях</w:t>
            </w:r>
            <w:r w:rsidRPr="00401C18">
              <w:rPr>
                <w:rFonts w:ascii="Times New Roman" w:hAnsi="Times New Roman" w:cs="Times New Roman"/>
                <w:sz w:val="28"/>
                <w:szCs w:val="28"/>
              </w:rPr>
              <w:t>осуществляют психическое насилие над детьми (оскорбление и унижение достоинства ребёнка, преднамеренная физическая или социальная изоляция, угроза в адрес ребёнка);</w:t>
            </w:r>
          </w:p>
          <w:p w:rsidR="00C2564D" w:rsidRPr="00401C18" w:rsidRDefault="00C2564D" w:rsidP="00452DB7">
            <w:pPr>
              <w:spacing w:after="0" w:line="240" w:lineRule="auto"/>
              <w:jc w:val="both"/>
              <w:rPr>
                <w:rFonts w:ascii="Times New Roman" w:hAnsi="Times New Roman" w:cs="Times New Roman"/>
                <w:sz w:val="28"/>
                <w:szCs w:val="28"/>
              </w:rPr>
            </w:pPr>
            <w:r w:rsidRPr="00401C18">
              <w:rPr>
                <w:rFonts w:ascii="Times New Roman" w:hAnsi="Times New Roman" w:cs="Times New Roman"/>
                <w:sz w:val="28"/>
                <w:szCs w:val="28"/>
              </w:rPr>
              <w:t xml:space="preserve">     родители (законные представители) осуществляют физическое насилие над детьми (побои, истязания, несение физических повреждений ребёнку, которые могут привести к серьёзным нарушениям физического или психического здоровья или отставаниям психического здоровья или отставания в развитии или даже смерти ребёнка);</w:t>
            </w:r>
          </w:p>
          <w:p w:rsidR="00C2564D" w:rsidRDefault="00C2564D" w:rsidP="00452DB7">
            <w:pPr>
              <w:spacing w:after="0" w:line="240" w:lineRule="auto"/>
              <w:jc w:val="both"/>
              <w:rPr>
                <w:rFonts w:ascii="Times New Roman" w:hAnsi="Times New Roman" w:cs="Times New Roman"/>
                <w:sz w:val="28"/>
                <w:szCs w:val="28"/>
              </w:rPr>
            </w:pPr>
            <w:r w:rsidRPr="00401C18">
              <w:rPr>
                <w:rFonts w:ascii="Times New Roman" w:hAnsi="Times New Roman" w:cs="Times New Roman"/>
                <w:sz w:val="28"/>
                <w:szCs w:val="28"/>
              </w:rPr>
              <w:t xml:space="preserve">     родители (законные представители) покушаются на половую неприкосновенность детей (вовлечение ребёнка в д</w:t>
            </w:r>
            <w:r>
              <w:rPr>
                <w:rFonts w:ascii="Times New Roman" w:hAnsi="Times New Roman" w:cs="Times New Roman"/>
                <w:sz w:val="28"/>
                <w:szCs w:val="28"/>
              </w:rPr>
              <w:t>ействия сексуального характера)</w:t>
            </w:r>
          </w:p>
          <w:p w:rsidR="00C2564D" w:rsidRPr="009A77C2" w:rsidRDefault="00C2564D" w:rsidP="00452DB7">
            <w:pPr>
              <w:pStyle w:val="NoSpacing"/>
              <w:jc w:val="both"/>
              <w:rPr>
                <w:rFonts w:ascii="Times New Roman" w:hAnsi="Times New Roman" w:cs="Times New Roman"/>
                <w:b/>
                <w:bCs/>
                <w:i/>
                <w:iCs/>
                <w:sz w:val="28"/>
                <w:szCs w:val="28"/>
              </w:rPr>
            </w:pPr>
          </w:p>
        </w:tc>
        <w:tc>
          <w:tcPr>
            <w:tcW w:w="1953" w:type="dxa"/>
          </w:tcPr>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ст.15</w:t>
            </w:r>
          </w:p>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ФЗ №</w:t>
            </w:r>
            <w:r>
              <w:rPr>
                <w:rFonts w:ascii="Times New Roman" w:hAnsi="Times New Roman" w:cs="Times New Roman"/>
                <w:sz w:val="28"/>
                <w:szCs w:val="28"/>
              </w:rPr>
              <w:t xml:space="preserve"> </w:t>
            </w:r>
            <w:r w:rsidRPr="00095C91">
              <w:rPr>
                <w:rFonts w:ascii="Times New Roman" w:hAnsi="Times New Roman" w:cs="Times New Roman"/>
                <w:sz w:val="28"/>
                <w:szCs w:val="28"/>
              </w:rPr>
              <w:t>442</w:t>
            </w:r>
            <w:r>
              <w:rPr>
                <w:rFonts w:ascii="Times New Roman" w:hAnsi="Times New Roman" w:cs="Times New Roman"/>
                <w:sz w:val="28"/>
                <w:szCs w:val="28"/>
              </w:rPr>
              <w:t>;</w:t>
            </w:r>
          </w:p>
          <w:p w:rsidR="00C2564D" w:rsidRPr="00095C91" w:rsidRDefault="00C2564D" w:rsidP="00452DB7">
            <w:pPr>
              <w:pStyle w:val="NoSpacing"/>
              <w:rPr>
                <w:rFonts w:ascii="Times New Roman" w:hAnsi="Times New Roman" w:cs="Times New Roman"/>
                <w:sz w:val="28"/>
                <w:szCs w:val="28"/>
              </w:rPr>
            </w:pPr>
            <w:r w:rsidRPr="00401C18">
              <w:rPr>
                <w:rFonts w:ascii="Times New Roman" w:hAnsi="Times New Roman" w:cs="Times New Roman"/>
                <w:sz w:val="28"/>
                <w:szCs w:val="28"/>
              </w:rPr>
              <w:t>Порядок</w:t>
            </w:r>
            <w:r w:rsidRPr="00095C91">
              <w:rPr>
                <w:rFonts w:ascii="Times New Roman" w:hAnsi="Times New Roman" w:cs="Times New Roman"/>
                <w:sz w:val="28"/>
                <w:szCs w:val="28"/>
              </w:rPr>
              <w:t xml:space="preserve"> межведомственного</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 xml:space="preserve">взаимодействия по профилактике </w:t>
            </w:r>
          </w:p>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 xml:space="preserve">детского и семейного неблагополучия </w:t>
            </w:r>
          </w:p>
          <w:p w:rsidR="00C2564D" w:rsidRPr="00D103F7" w:rsidRDefault="00C2564D" w:rsidP="00452DB7">
            <w:pPr>
              <w:pStyle w:val="NoSpacing"/>
              <w:rPr>
                <w:rFonts w:ascii="Times New Roman" w:hAnsi="Times New Roman" w:cs="Times New Roman"/>
                <w:sz w:val="24"/>
                <w:szCs w:val="24"/>
              </w:rPr>
            </w:pPr>
            <w:r w:rsidRPr="00D103F7">
              <w:rPr>
                <w:rFonts w:ascii="Times New Roman" w:hAnsi="Times New Roman" w:cs="Times New Roman"/>
                <w:sz w:val="24"/>
                <w:szCs w:val="24"/>
              </w:rPr>
              <w:t>(утвержденный постановлением КДНиЗП ПК от 14.07.2014 г. № 7)</w:t>
            </w:r>
          </w:p>
          <w:p w:rsidR="00C2564D" w:rsidRPr="00095C91" w:rsidRDefault="00C2564D" w:rsidP="00452DB7">
            <w:pPr>
              <w:pStyle w:val="NoSpacing"/>
              <w:rPr>
                <w:rFonts w:ascii="Times New Roman" w:hAnsi="Times New Roman" w:cs="Times New Roman"/>
                <w:sz w:val="28"/>
                <w:szCs w:val="28"/>
              </w:rPr>
            </w:pPr>
          </w:p>
        </w:tc>
      </w:tr>
      <w:tr w:rsidR="00C2564D" w:rsidRPr="00604900" w:rsidTr="004E09C4">
        <w:tc>
          <w:tcPr>
            <w:tcW w:w="425" w:type="dxa"/>
          </w:tcPr>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4</w:t>
            </w:r>
          </w:p>
        </w:tc>
        <w:tc>
          <w:tcPr>
            <w:tcW w:w="7882" w:type="dxa"/>
          </w:tcPr>
          <w:p w:rsidR="00C2564D" w:rsidRPr="009A77C2" w:rsidRDefault="00C2564D" w:rsidP="00452DB7">
            <w:pPr>
              <w:pStyle w:val="NoSpacing"/>
              <w:rPr>
                <w:rFonts w:ascii="Times New Roman" w:hAnsi="Times New Roman" w:cs="Times New Roman"/>
                <w:b/>
                <w:bCs/>
                <w:i/>
                <w:iCs/>
                <w:sz w:val="28"/>
                <w:szCs w:val="28"/>
              </w:rPr>
            </w:pPr>
            <w:r w:rsidRPr="009A77C2">
              <w:rPr>
                <w:rFonts w:ascii="Times New Roman" w:hAnsi="Times New Roman" w:cs="Times New Roman"/>
                <w:b/>
                <w:bCs/>
                <w:i/>
                <w:iCs/>
                <w:sz w:val="28"/>
                <w:szCs w:val="28"/>
              </w:rPr>
              <w:t>Отсутствие определенного места жительства</w:t>
            </w:r>
          </w:p>
        </w:tc>
        <w:tc>
          <w:tcPr>
            <w:tcW w:w="1953" w:type="dxa"/>
          </w:tcPr>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ст.15</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ФЗ №</w:t>
            </w:r>
            <w:r>
              <w:rPr>
                <w:rFonts w:ascii="Times New Roman" w:hAnsi="Times New Roman" w:cs="Times New Roman"/>
                <w:sz w:val="28"/>
                <w:szCs w:val="28"/>
              </w:rPr>
              <w:t xml:space="preserve"> </w:t>
            </w:r>
            <w:r w:rsidRPr="00095C91">
              <w:rPr>
                <w:rFonts w:ascii="Times New Roman" w:hAnsi="Times New Roman" w:cs="Times New Roman"/>
                <w:sz w:val="28"/>
                <w:szCs w:val="28"/>
              </w:rPr>
              <w:t>442</w:t>
            </w:r>
          </w:p>
        </w:tc>
      </w:tr>
      <w:tr w:rsidR="00C2564D" w:rsidRPr="00604900" w:rsidTr="004E09C4">
        <w:tc>
          <w:tcPr>
            <w:tcW w:w="425" w:type="dxa"/>
          </w:tcPr>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5</w:t>
            </w:r>
          </w:p>
        </w:tc>
        <w:tc>
          <w:tcPr>
            <w:tcW w:w="7882" w:type="dxa"/>
          </w:tcPr>
          <w:p w:rsidR="00C2564D" w:rsidRPr="009A77C2" w:rsidRDefault="00C2564D" w:rsidP="00452DB7">
            <w:pPr>
              <w:pStyle w:val="NoSpacing"/>
              <w:rPr>
                <w:rFonts w:ascii="Times New Roman" w:hAnsi="Times New Roman" w:cs="Times New Roman"/>
                <w:b/>
                <w:bCs/>
                <w:i/>
                <w:iCs/>
                <w:sz w:val="28"/>
                <w:szCs w:val="28"/>
              </w:rPr>
            </w:pPr>
            <w:r w:rsidRPr="009A77C2">
              <w:rPr>
                <w:rFonts w:ascii="Times New Roman" w:hAnsi="Times New Roman" w:cs="Times New Roman"/>
                <w:b/>
                <w:bCs/>
                <w:i/>
                <w:iCs/>
                <w:sz w:val="28"/>
                <w:szCs w:val="28"/>
              </w:rPr>
              <w:t xml:space="preserve">Отсутствие работы и средств к существованию </w:t>
            </w:r>
            <w:r>
              <w:rPr>
                <w:rFonts w:ascii="Times New Roman" w:hAnsi="Times New Roman" w:cs="Times New Roman"/>
                <w:b/>
                <w:bCs/>
                <w:i/>
                <w:iCs/>
                <w:sz w:val="28"/>
                <w:szCs w:val="28"/>
              </w:rPr>
              <w:t xml:space="preserve">                             </w:t>
            </w:r>
            <w:r w:rsidRPr="009A77C2">
              <w:rPr>
                <w:rFonts w:ascii="Times New Roman" w:hAnsi="Times New Roman" w:cs="Times New Roman"/>
                <w:b/>
                <w:bCs/>
                <w:i/>
                <w:iCs/>
                <w:sz w:val="28"/>
                <w:szCs w:val="28"/>
              </w:rPr>
              <w:t>у родителей</w:t>
            </w:r>
          </w:p>
        </w:tc>
        <w:tc>
          <w:tcPr>
            <w:tcW w:w="1953" w:type="dxa"/>
          </w:tcPr>
          <w:p w:rsidR="00C2564D"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ст.15</w:t>
            </w:r>
          </w:p>
          <w:p w:rsidR="00C2564D" w:rsidRPr="00095C91" w:rsidRDefault="00C2564D" w:rsidP="00452DB7">
            <w:pPr>
              <w:pStyle w:val="NoSpacing"/>
              <w:rPr>
                <w:rFonts w:ascii="Times New Roman" w:hAnsi="Times New Roman" w:cs="Times New Roman"/>
                <w:sz w:val="28"/>
                <w:szCs w:val="28"/>
              </w:rPr>
            </w:pPr>
            <w:r w:rsidRPr="00095C91">
              <w:rPr>
                <w:rFonts w:ascii="Times New Roman" w:hAnsi="Times New Roman" w:cs="Times New Roman"/>
                <w:sz w:val="28"/>
                <w:szCs w:val="28"/>
              </w:rPr>
              <w:t>ФЗ №</w:t>
            </w:r>
            <w:r>
              <w:rPr>
                <w:rFonts w:ascii="Times New Roman" w:hAnsi="Times New Roman" w:cs="Times New Roman"/>
                <w:sz w:val="28"/>
                <w:szCs w:val="28"/>
              </w:rPr>
              <w:t xml:space="preserve"> </w:t>
            </w:r>
            <w:r w:rsidRPr="00095C91">
              <w:rPr>
                <w:rFonts w:ascii="Times New Roman" w:hAnsi="Times New Roman" w:cs="Times New Roman"/>
                <w:sz w:val="28"/>
                <w:szCs w:val="28"/>
              </w:rPr>
              <w:t>442</w:t>
            </w:r>
          </w:p>
        </w:tc>
      </w:tr>
    </w:tbl>
    <w:p w:rsidR="00C2564D" w:rsidRDefault="00C2564D" w:rsidP="00565270">
      <w:pPr>
        <w:pStyle w:val="NoSpacing"/>
        <w:ind w:left="1080"/>
        <w:rPr>
          <w:rFonts w:ascii="Times New Roman" w:hAnsi="Times New Roman" w:cs="Times New Roman"/>
          <w:sz w:val="24"/>
          <w:szCs w:val="24"/>
          <w:lang w:val="en-US"/>
        </w:rPr>
      </w:pPr>
    </w:p>
    <w:p w:rsidR="00C2564D" w:rsidRPr="00604900" w:rsidRDefault="00C2564D" w:rsidP="00565270">
      <w:pPr>
        <w:pStyle w:val="NoSpacing"/>
        <w:jc w:val="center"/>
        <w:rPr>
          <w:rFonts w:ascii="Times New Roman" w:hAnsi="Times New Roman" w:cs="Times New Roman"/>
          <w:sz w:val="24"/>
          <w:szCs w:val="24"/>
        </w:rPr>
      </w:pPr>
    </w:p>
    <w:p w:rsidR="00C2564D" w:rsidRPr="00D103F7" w:rsidRDefault="00C2564D" w:rsidP="00565270">
      <w:pPr>
        <w:pStyle w:val="NoSpacing"/>
        <w:numPr>
          <w:ilvl w:val="0"/>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b/>
          <w:bCs/>
          <w:sz w:val="28"/>
          <w:szCs w:val="28"/>
        </w:rPr>
        <w:t>Принятие решения о признании семьи и несовершеннолетних</w:t>
      </w:r>
      <w:r>
        <w:rPr>
          <w:rFonts w:ascii="Times New Roman" w:hAnsi="Times New Roman" w:cs="Times New Roman"/>
          <w:b/>
          <w:bCs/>
          <w:sz w:val="28"/>
          <w:szCs w:val="28"/>
        </w:rPr>
        <w:t>,</w:t>
      </w:r>
      <w:r w:rsidRPr="00D103F7">
        <w:rPr>
          <w:rFonts w:ascii="Times New Roman" w:hAnsi="Times New Roman" w:cs="Times New Roman"/>
          <w:b/>
          <w:bCs/>
          <w:sz w:val="28"/>
          <w:szCs w:val="28"/>
        </w:rPr>
        <w:t xml:space="preserve"> нуждающимися в социальном обслуживании</w:t>
      </w:r>
      <w:r>
        <w:rPr>
          <w:rFonts w:ascii="Times New Roman" w:hAnsi="Times New Roman" w:cs="Times New Roman"/>
          <w:b/>
          <w:bCs/>
          <w:sz w:val="28"/>
          <w:szCs w:val="28"/>
        </w:rPr>
        <w:t>,</w:t>
      </w:r>
      <w:r w:rsidRPr="00D103F7">
        <w:rPr>
          <w:rFonts w:ascii="Times New Roman" w:hAnsi="Times New Roman" w:cs="Times New Roman"/>
          <w:sz w:val="28"/>
          <w:szCs w:val="28"/>
        </w:rPr>
        <w:t xml:space="preserve"> либо об отказе в социальном обслуживании</w:t>
      </w:r>
      <w:r>
        <w:rPr>
          <w:rFonts w:ascii="Times New Roman" w:hAnsi="Times New Roman" w:cs="Times New Roman"/>
          <w:sz w:val="28"/>
          <w:szCs w:val="28"/>
        </w:rPr>
        <w:t>,</w:t>
      </w:r>
      <w:r w:rsidRPr="00D103F7">
        <w:rPr>
          <w:rFonts w:ascii="Times New Roman" w:hAnsi="Times New Roman" w:cs="Times New Roman"/>
          <w:sz w:val="28"/>
          <w:szCs w:val="28"/>
        </w:rPr>
        <w:t xml:space="preserve"> принимается в течение пяти рабочих дней с даты подачи заявления семьи, либо поступления обращения</w:t>
      </w:r>
      <w:r>
        <w:rPr>
          <w:rFonts w:ascii="Times New Roman" w:hAnsi="Times New Roman" w:cs="Times New Roman"/>
          <w:sz w:val="28"/>
          <w:szCs w:val="28"/>
        </w:rPr>
        <w:t xml:space="preserve"> (п.2 ст.15) осуществляется коллегиальным органом, созданным ТУ МСР, в компетенцию которого входит рассмотрение вопросов</w:t>
      </w:r>
      <w:r w:rsidRPr="00D103F7">
        <w:rPr>
          <w:rFonts w:ascii="Times New Roman" w:hAnsi="Times New Roman" w:cs="Times New Roman"/>
          <w:sz w:val="28"/>
          <w:szCs w:val="28"/>
        </w:rPr>
        <w:t xml:space="preserve"> признани</w:t>
      </w:r>
      <w:r>
        <w:rPr>
          <w:rFonts w:ascii="Times New Roman" w:hAnsi="Times New Roman" w:cs="Times New Roman"/>
          <w:sz w:val="28"/>
          <w:szCs w:val="28"/>
        </w:rPr>
        <w:t>я</w:t>
      </w:r>
      <w:r w:rsidRPr="00D103F7">
        <w:rPr>
          <w:rFonts w:ascii="Times New Roman" w:hAnsi="Times New Roman" w:cs="Times New Roman"/>
          <w:sz w:val="28"/>
          <w:szCs w:val="28"/>
        </w:rPr>
        <w:t xml:space="preserve"> граждан </w:t>
      </w:r>
      <w:r>
        <w:rPr>
          <w:rFonts w:ascii="Times New Roman" w:hAnsi="Times New Roman" w:cs="Times New Roman"/>
          <w:sz w:val="28"/>
          <w:szCs w:val="28"/>
        </w:rPr>
        <w:t xml:space="preserve">(семей) </w:t>
      </w:r>
      <w:r w:rsidRPr="00D103F7">
        <w:rPr>
          <w:rFonts w:ascii="Times New Roman" w:hAnsi="Times New Roman" w:cs="Times New Roman"/>
          <w:sz w:val="28"/>
          <w:szCs w:val="28"/>
        </w:rPr>
        <w:t>нуждающимися в социальном обслуживании</w:t>
      </w:r>
      <w:r>
        <w:rPr>
          <w:rFonts w:ascii="Times New Roman" w:hAnsi="Times New Roman" w:cs="Times New Roman"/>
          <w:sz w:val="28"/>
          <w:szCs w:val="28"/>
        </w:rPr>
        <w:t xml:space="preserve"> (далее – Коллегиальный орган):</w:t>
      </w:r>
      <w:r w:rsidRPr="00D103F7">
        <w:rPr>
          <w:rFonts w:ascii="Times New Roman" w:hAnsi="Times New Roman" w:cs="Times New Roman"/>
          <w:sz w:val="28"/>
          <w:szCs w:val="28"/>
        </w:rPr>
        <w:t xml:space="preserve"> </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p>
    <w:p w:rsidR="00C2564D" w:rsidRPr="00002E9F"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002E9F">
        <w:rPr>
          <w:rFonts w:ascii="Times New Roman" w:hAnsi="Times New Roman" w:cs="Times New Roman"/>
          <w:sz w:val="28"/>
          <w:szCs w:val="28"/>
        </w:rPr>
        <w:t>ТУ МСР в течение пяти рабочих дней после поступления заявления семьи либо обращения иных граждан, органов, учреждений, иных организаций при необходимости (отсутствие достаточной информации о подтверждении</w:t>
      </w:r>
      <w:r w:rsidRPr="00002E9F">
        <w:rPr>
          <w:rFonts w:ascii="Times New Roman" w:hAnsi="Times New Roman" w:cs="Times New Roman"/>
          <w:b/>
          <w:bCs/>
          <w:sz w:val="28"/>
          <w:szCs w:val="28"/>
        </w:rPr>
        <w:t xml:space="preserve"> </w:t>
      </w:r>
      <w:r w:rsidRPr="00002E9F">
        <w:rPr>
          <w:rFonts w:ascii="Times New Roman" w:hAnsi="Times New Roman" w:cs="Times New Roman"/>
          <w:sz w:val="28"/>
          <w:szCs w:val="28"/>
        </w:rPr>
        <w:t>обстоятельств, приводящих семью в социально опасное положение, в связи с ухудшением условий ее жизнедеятельности; отсутствие постановления КДНиЗП о постановке семьи в СОП и проведения ИПР и др.)  осуществляет выход в семью с целью установления обстоятельств, которые ухудшают или могут ухудшить условия жизнедеятельности семьи и несовершеннолетних. По результатам выхода составляется заключение (форма Приложение 2);</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рассматривает заявление либо обращение, прилагающиеся к ним документы, заключение по результатам </w:t>
      </w:r>
      <w:r>
        <w:rPr>
          <w:rFonts w:ascii="Times New Roman" w:hAnsi="Times New Roman" w:cs="Times New Roman"/>
          <w:sz w:val="28"/>
          <w:szCs w:val="28"/>
        </w:rPr>
        <w:t>установления обстоятельств, которые ухудшают или могут ухудшить</w:t>
      </w:r>
      <w:r w:rsidRPr="00D103F7">
        <w:rPr>
          <w:rFonts w:ascii="Times New Roman" w:hAnsi="Times New Roman" w:cs="Times New Roman"/>
          <w:sz w:val="28"/>
          <w:szCs w:val="28"/>
        </w:rPr>
        <w:t xml:space="preserve"> услови</w:t>
      </w:r>
      <w:r>
        <w:rPr>
          <w:rFonts w:ascii="Times New Roman" w:hAnsi="Times New Roman" w:cs="Times New Roman"/>
          <w:sz w:val="28"/>
          <w:szCs w:val="28"/>
        </w:rPr>
        <w:t>я</w:t>
      </w:r>
      <w:r w:rsidRPr="00D103F7">
        <w:rPr>
          <w:rFonts w:ascii="Times New Roman" w:hAnsi="Times New Roman" w:cs="Times New Roman"/>
          <w:sz w:val="28"/>
          <w:szCs w:val="28"/>
        </w:rPr>
        <w:t xml:space="preserve"> жизнедеятельности семьи и несовершеннолетних</w:t>
      </w:r>
      <w:r>
        <w:rPr>
          <w:rFonts w:ascii="Times New Roman" w:hAnsi="Times New Roman" w:cs="Times New Roman"/>
          <w:sz w:val="28"/>
          <w:szCs w:val="28"/>
        </w:rPr>
        <w:t>,</w:t>
      </w:r>
      <w:r w:rsidRPr="00D103F7">
        <w:rPr>
          <w:rFonts w:ascii="Times New Roman" w:hAnsi="Times New Roman" w:cs="Times New Roman"/>
          <w:sz w:val="28"/>
          <w:szCs w:val="28"/>
        </w:rPr>
        <w:t xml:space="preserve"> и принимает решение о признании семьи и несовершеннолетних находящимися в социально опасном положении и нуждающимися в социальном обслуживании</w:t>
      </w:r>
      <w:r>
        <w:rPr>
          <w:rFonts w:ascii="Times New Roman" w:hAnsi="Times New Roman" w:cs="Times New Roman"/>
          <w:sz w:val="28"/>
          <w:szCs w:val="28"/>
        </w:rPr>
        <w:t>,</w:t>
      </w:r>
      <w:r w:rsidRPr="00D103F7">
        <w:rPr>
          <w:rFonts w:ascii="Times New Roman" w:hAnsi="Times New Roman" w:cs="Times New Roman"/>
          <w:sz w:val="28"/>
          <w:szCs w:val="28"/>
        </w:rPr>
        <w:t xml:space="preserve"> либо об отказе в социальном обслуживании (</w:t>
      </w:r>
      <w:r>
        <w:rPr>
          <w:rFonts w:ascii="Times New Roman" w:hAnsi="Times New Roman" w:cs="Times New Roman"/>
          <w:sz w:val="28"/>
          <w:szCs w:val="28"/>
        </w:rPr>
        <w:t xml:space="preserve">форма </w:t>
      </w:r>
      <w:r w:rsidRPr="00D103F7">
        <w:rPr>
          <w:rFonts w:ascii="Times New Roman" w:hAnsi="Times New Roman" w:cs="Times New Roman"/>
          <w:sz w:val="28"/>
          <w:szCs w:val="28"/>
        </w:rPr>
        <w:t>Приложение 3).</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Коллегиальный орган</w:t>
      </w:r>
      <w:r w:rsidRPr="00D103F7">
        <w:rPr>
          <w:rFonts w:ascii="Times New Roman" w:hAnsi="Times New Roman" w:cs="Times New Roman"/>
          <w:sz w:val="28"/>
          <w:szCs w:val="28"/>
        </w:rPr>
        <w:t xml:space="preserve"> при признании семьи и несовершеннолетних находящимися в социально опасном положении и нуждающимися в социальном обслуживании определяет вид сопровождения семьи и несовершеннолетнего (сопровождение – до 12 месяцев, кризисное сопровождение – до 3 месяцев, сопровождение несовершеннолетнего в возрасте от 14 до 18 лет – до 12 месяцев).</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ТУ МСР информирует семью </w:t>
      </w:r>
      <w:r w:rsidRPr="009E3F5B">
        <w:rPr>
          <w:rFonts w:ascii="Times New Roman" w:hAnsi="Times New Roman" w:cs="Times New Roman"/>
          <w:sz w:val="28"/>
          <w:szCs w:val="28"/>
        </w:rPr>
        <w:t>(заявителя</w:t>
      </w:r>
      <w:r>
        <w:rPr>
          <w:rFonts w:ascii="Times New Roman" w:hAnsi="Times New Roman" w:cs="Times New Roman"/>
          <w:sz w:val="28"/>
          <w:szCs w:val="28"/>
        </w:rPr>
        <w:t>)</w:t>
      </w:r>
      <w:r w:rsidRPr="00D103F7">
        <w:rPr>
          <w:rFonts w:ascii="Times New Roman" w:hAnsi="Times New Roman" w:cs="Times New Roman"/>
          <w:sz w:val="28"/>
          <w:szCs w:val="28"/>
        </w:rPr>
        <w:t xml:space="preserve"> о принятом решении в письменной или электронной форме </w:t>
      </w:r>
      <w:r>
        <w:rPr>
          <w:rFonts w:ascii="Times New Roman" w:hAnsi="Times New Roman" w:cs="Times New Roman"/>
          <w:sz w:val="28"/>
          <w:szCs w:val="28"/>
        </w:rPr>
        <w:t>(через поставщика услуг)</w:t>
      </w:r>
      <w:r w:rsidRPr="00D103F7">
        <w:rPr>
          <w:rFonts w:ascii="Times New Roman" w:hAnsi="Times New Roman" w:cs="Times New Roman"/>
          <w:sz w:val="28"/>
          <w:szCs w:val="28"/>
        </w:rPr>
        <w:t>.</w:t>
      </w:r>
    </w:p>
    <w:p w:rsidR="00C2564D" w:rsidRPr="00FE0BE6" w:rsidRDefault="00C2564D" w:rsidP="00565270">
      <w:pPr>
        <w:pStyle w:val="NoSpacing"/>
        <w:numPr>
          <w:ilvl w:val="1"/>
          <w:numId w:val="1"/>
        </w:numPr>
        <w:ind w:left="-567" w:firstLine="567"/>
        <w:jc w:val="both"/>
        <w:rPr>
          <w:rFonts w:ascii="Times New Roman" w:hAnsi="Times New Roman" w:cs="Times New Roman"/>
          <w:sz w:val="24"/>
          <w:szCs w:val="24"/>
        </w:rPr>
      </w:pPr>
      <w:r w:rsidRPr="00A40121">
        <w:rPr>
          <w:rFonts w:ascii="Times New Roman" w:hAnsi="Times New Roman" w:cs="Times New Roman"/>
          <w:sz w:val="28"/>
          <w:szCs w:val="28"/>
        </w:rPr>
        <w:t xml:space="preserve">ТУ МСР при признании семьи с несовершеннолетним(и) нуждающимися в социальном обслуживании в связи с обстоятельствами, приводящими семью в социально опасное положение, направляет информацию в адрес муниципальной КДНиЗП.   </w:t>
      </w:r>
    </w:p>
    <w:p w:rsidR="00C2564D" w:rsidRPr="00A40121" w:rsidRDefault="00C2564D" w:rsidP="00565270">
      <w:pPr>
        <w:pStyle w:val="NoSpacing"/>
        <w:jc w:val="both"/>
        <w:rPr>
          <w:rFonts w:ascii="Times New Roman" w:hAnsi="Times New Roman" w:cs="Times New Roman"/>
          <w:sz w:val="24"/>
          <w:szCs w:val="24"/>
        </w:rPr>
      </w:pPr>
    </w:p>
    <w:p w:rsidR="00C2564D" w:rsidRDefault="00C2564D" w:rsidP="00565270">
      <w:pPr>
        <w:pStyle w:val="NoSpacing"/>
        <w:numPr>
          <w:ilvl w:val="0"/>
          <w:numId w:val="1"/>
        </w:numPr>
        <w:tabs>
          <w:tab w:val="left" w:pos="-567"/>
        </w:tabs>
        <w:ind w:left="-567" w:firstLine="567"/>
        <w:jc w:val="both"/>
        <w:rPr>
          <w:rFonts w:ascii="Times New Roman" w:hAnsi="Times New Roman" w:cs="Times New Roman"/>
          <w:b/>
          <w:bCs/>
          <w:sz w:val="28"/>
          <w:szCs w:val="28"/>
        </w:rPr>
      </w:pPr>
      <w:r w:rsidRPr="00D103F7">
        <w:rPr>
          <w:rFonts w:ascii="Times New Roman" w:hAnsi="Times New Roman" w:cs="Times New Roman"/>
          <w:b/>
          <w:bCs/>
          <w:sz w:val="28"/>
          <w:szCs w:val="28"/>
        </w:rPr>
        <w:t xml:space="preserve">Разработка </w:t>
      </w:r>
      <w:r>
        <w:rPr>
          <w:rFonts w:ascii="Times New Roman" w:hAnsi="Times New Roman" w:cs="Times New Roman"/>
          <w:b/>
          <w:bCs/>
          <w:sz w:val="28"/>
          <w:szCs w:val="28"/>
        </w:rPr>
        <w:t>и</w:t>
      </w:r>
      <w:r w:rsidRPr="00D103F7">
        <w:rPr>
          <w:rFonts w:ascii="Times New Roman" w:hAnsi="Times New Roman" w:cs="Times New Roman"/>
          <w:b/>
          <w:bCs/>
          <w:sz w:val="28"/>
          <w:szCs w:val="28"/>
        </w:rPr>
        <w:t>ндивидуальной программы предоставления социальных услуг (далее – Индивидуальная программа)</w:t>
      </w:r>
      <w:r>
        <w:rPr>
          <w:rFonts w:ascii="Times New Roman" w:hAnsi="Times New Roman" w:cs="Times New Roman"/>
          <w:b/>
          <w:bCs/>
          <w:sz w:val="28"/>
          <w:szCs w:val="28"/>
        </w:rPr>
        <w:t>:</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ТУ МСР составляет Индивидуальную программу в соответствии с видом сопровождения, исходя из потребностей семьи и несовершеннолетних в течение 10 рабочих дней </w:t>
      </w:r>
      <w:r w:rsidRPr="00082B93">
        <w:rPr>
          <w:rFonts w:ascii="Times New Roman" w:hAnsi="Times New Roman" w:cs="Times New Roman"/>
          <w:sz w:val="28"/>
          <w:szCs w:val="28"/>
        </w:rPr>
        <w:t>со дня подачи заявления, обращения о предоставлении социального обслуживания</w:t>
      </w:r>
      <w:r w:rsidRPr="00D103F7">
        <w:rPr>
          <w:rFonts w:ascii="Times New Roman" w:hAnsi="Times New Roman" w:cs="Times New Roman"/>
          <w:sz w:val="28"/>
          <w:szCs w:val="28"/>
        </w:rPr>
        <w:t xml:space="preserve"> </w:t>
      </w:r>
      <w:r>
        <w:rPr>
          <w:rFonts w:ascii="Times New Roman" w:hAnsi="Times New Roman" w:cs="Times New Roman"/>
          <w:sz w:val="28"/>
          <w:szCs w:val="28"/>
        </w:rPr>
        <w:t xml:space="preserve">(п.4 ст.16 ФЗ 442) </w:t>
      </w:r>
      <w:r w:rsidRPr="00D103F7">
        <w:rPr>
          <w:rFonts w:ascii="Times New Roman" w:hAnsi="Times New Roman" w:cs="Times New Roman"/>
          <w:sz w:val="28"/>
          <w:szCs w:val="28"/>
        </w:rPr>
        <w:t>(</w:t>
      </w:r>
      <w:r>
        <w:rPr>
          <w:rFonts w:ascii="Times New Roman" w:hAnsi="Times New Roman" w:cs="Times New Roman"/>
          <w:sz w:val="28"/>
          <w:szCs w:val="28"/>
        </w:rPr>
        <w:t xml:space="preserve">форма </w:t>
      </w:r>
      <w:r w:rsidRPr="00D103F7">
        <w:rPr>
          <w:rFonts w:ascii="Times New Roman" w:hAnsi="Times New Roman" w:cs="Times New Roman"/>
          <w:sz w:val="28"/>
          <w:szCs w:val="28"/>
        </w:rPr>
        <w:t>Приложение 4).</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ТУ МСР с целью наиболее полного решени</w:t>
      </w:r>
      <w:r>
        <w:rPr>
          <w:rFonts w:ascii="Times New Roman" w:hAnsi="Times New Roman" w:cs="Times New Roman"/>
          <w:sz w:val="28"/>
          <w:szCs w:val="28"/>
        </w:rPr>
        <w:t>я</w:t>
      </w:r>
      <w:r w:rsidRPr="00D103F7">
        <w:rPr>
          <w:rFonts w:ascii="Times New Roman" w:hAnsi="Times New Roman" w:cs="Times New Roman"/>
          <w:sz w:val="28"/>
          <w:szCs w:val="28"/>
        </w:rPr>
        <w:t xml:space="preserve"> проблем семьи и несовершеннолетних,  может привлекать к процессу разработки Индивидуальной программы специалистов различных учреждений субъектов системы профилактики, общественные организации, включать в Индивидуальную программу мероприятия других учреждений и организаций</w:t>
      </w:r>
      <w:r>
        <w:rPr>
          <w:rFonts w:ascii="Times New Roman" w:hAnsi="Times New Roman" w:cs="Times New Roman"/>
          <w:sz w:val="28"/>
          <w:szCs w:val="28"/>
        </w:rPr>
        <w:t xml:space="preserve"> (мероприятия по социальному сопровождению)</w:t>
      </w:r>
      <w:r w:rsidRPr="00D103F7">
        <w:rPr>
          <w:rFonts w:ascii="Times New Roman" w:hAnsi="Times New Roman" w:cs="Times New Roman"/>
          <w:sz w:val="28"/>
          <w:szCs w:val="28"/>
        </w:rPr>
        <w:t>.</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Индивидуальная программа для семьи и несовершеннолетних  имеет рекомендательный характер, для поставщика социальных услуг - обязательный характер.</w:t>
      </w:r>
    </w:p>
    <w:p w:rsidR="00C2564D"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Индивидуальная программа составляется в </w:t>
      </w:r>
      <w:r>
        <w:rPr>
          <w:rFonts w:ascii="Times New Roman" w:hAnsi="Times New Roman" w:cs="Times New Roman"/>
          <w:sz w:val="28"/>
          <w:szCs w:val="28"/>
        </w:rPr>
        <w:t>2</w:t>
      </w:r>
      <w:r w:rsidRPr="00D103F7">
        <w:rPr>
          <w:rFonts w:ascii="Times New Roman" w:hAnsi="Times New Roman" w:cs="Times New Roman"/>
          <w:sz w:val="28"/>
          <w:szCs w:val="28"/>
        </w:rPr>
        <w:t>-х экземплярах</w:t>
      </w:r>
      <w:r>
        <w:rPr>
          <w:rFonts w:ascii="Times New Roman" w:hAnsi="Times New Roman" w:cs="Times New Roman"/>
          <w:sz w:val="28"/>
          <w:szCs w:val="28"/>
        </w:rPr>
        <w:t xml:space="preserve">, </w:t>
      </w:r>
      <w:r w:rsidRPr="00D103F7">
        <w:rPr>
          <w:rFonts w:ascii="Times New Roman" w:hAnsi="Times New Roman" w:cs="Times New Roman"/>
          <w:sz w:val="28"/>
          <w:szCs w:val="28"/>
        </w:rPr>
        <w:t>срок</w:t>
      </w:r>
      <w:r>
        <w:rPr>
          <w:rFonts w:ascii="Times New Roman" w:hAnsi="Times New Roman" w:cs="Times New Roman"/>
          <w:sz w:val="28"/>
          <w:szCs w:val="28"/>
        </w:rPr>
        <w:t xml:space="preserve"> определяется </w:t>
      </w:r>
      <w:r w:rsidRPr="00D103F7">
        <w:rPr>
          <w:rFonts w:ascii="Times New Roman" w:hAnsi="Times New Roman" w:cs="Times New Roman"/>
          <w:sz w:val="28"/>
          <w:szCs w:val="28"/>
        </w:rPr>
        <w:t>в соответствии с видом сопровождения.  Экземпляр Индивидуальной программы, утвержденный руководителем ТУ МСР</w:t>
      </w:r>
      <w:r>
        <w:rPr>
          <w:rFonts w:ascii="Times New Roman" w:hAnsi="Times New Roman" w:cs="Times New Roman"/>
          <w:sz w:val="28"/>
          <w:szCs w:val="28"/>
        </w:rPr>
        <w:t>,</w:t>
      </w:r>
      <w:r w:rsidRPr="00D103F7">
        <w:rPr>
          <w:rFonts w:ascii="Times New Roman" w:hAnsi="Times New Roman" w:cs="Times New Roman"/>
          <w:sz w:val="28"/>
          <w:szCs w:val="28"/>
        </w:rPr>
        <w:t xml:space="preserve"> передается  законному представителю семьи в срок не более чем 10 рабочих дней со дня подачи заявления семьи о предоставлении социального обслуживания. Второй экземпляр Индивидуальной программы остается в ТУ МСР. </w:t>
      </w:r>
      <w:r>
        <w:rPr>
          <w:rFonts w:ascii="Times New Roman" w:hAnsi="Times New Roman" w:cs="Times New Roman"/>
          <w:sz w:val="28"/>
          <w:szCs w:val="28"/>
        </w:rPr>
        <w:t xml:space="preserve">Копия Индивидуальной программы </w:t>
      </w:r>
      <w:r w:rsidRPr="00D103F7">
        <w:rPr>
          <w:rFonts w:ascii="Times New Roman" w:hAnsi="Times New Roman" w:cs="Times New Roman"/>
          <w:sz w:val="28"/>
          <w:szCs w:val="28"/>
        </w:rPr>
        <w:t>передается поставщику социальных услуг.</w:t>
      </w:r>
    </w:p>
    <w:p w:rsidR="00C2564D" w:rsidRPr="00DD6889"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D6889">
        <w:rPr>
          <w:rFonts w:ascii="Times New Roman" w:hAnsi="Times New Roman" w:cs="Times New Roman"/>
          <w:sz w:val="28"/>
          <w:szCs w:val="28"/>
        </w:rPr>
        <w:t>ТУ МСР осуществляет пересмотр Индивидуальной программы в следующих случаях: окончания срока её реализации, по инициативе поставщика услуг</w:t>
      </w:r>
      <w:r>
        <w:rPr>
          <w:rFonts w:ascii="Times New Roman" w:hAnsi="Times New Roman" w:cs="Times New Roman"/>
          <w:sz w:val="28"/>
          <w:szCs w:val="28"/>
        </w:rPr>
        <w:t>, ТУ МСР</w:t>
      </w:r>
      <w:r w:rsidRPr="00DD6889">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DD6889">
        <w:rPr>
          <w:rFonts w:ascii="Times New Roman" w:hAnsi="Times New Roman" w:cs="Times New Roman"/>
          <w:sz w:val="28"/>
          <w:szCs w:val="28"/>
        </w:rPr>
        <w:t>возникновении новых обстоятельств, требующих другого вида сопровождения</w:t>
      </w:r>
      <w:r>
        <w:rPr>
          <w:rFonts w:ascii="Times New Roman" w:hAnsi="Times New Roman" w:cs="Times New Roman"/>
          <w:sz w:val="28"/>
          <w:szCs w:val="28"/>
        </w:rPr>
        <w:t xml:space="preserve">, путём  разработки дополнений к </w:t>
      </w:r>
      <w:r w:rsidRPr="00DD6889">
        <w:rPr>
          <w:rFonts w:ascii="Times New Roman" w:hAnsi="Times New Roman" w:cs="Times New Roman"/>
          <w:sz w:val="28"/>
          <w:szCs w:val="28"/>
        </w:rPr>
        <w:t>Индивидуальной программ</w:t>
      </w:r>
      <w:r>
        <w:rPr>
          <w:rFonts w:ascii="Times New Roman" w:hAnsi="Times New Roman" w:cs="Times New Roman"/>
          <w:sz w:val="28"/>
          <w:szCs w:val="28"/>
        </w:rPr>
        <w:t>е</w:t>
      </w:r>
      <w:r w:rsidRPr="00DD6889">
        <w:rPr>
          <w:rFonts w:ascii="Times New Roman" w:hAnsi="Times New Roman" w:cs="Times New Roman"/>
          <w:sz w:val="28"/>
          <w:szCs w:val="28"/>
        </w:rPr>
        <w:t xml:space="preserve">. </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Пересмотр Индивидуальной программы осуществляется с учетом результатов реализованной </w:t>
      </w:r>
      <w:r>
        <w:rPr>
          <w:rFonts w:ascii="Times New Roman" w:hAnsi="Times New Roman" w:cs="Times New Roman"/>
          <w:sz w:val="28"/>
          <w:szCs w:val="28"/>
        </w:rPr>
        <w:t xml:space="preserve">Индивидуальной </w:t>
      </w:r>
      <w:r w:rsidRPr="00D103F7">
        <w:rPr>
          <w:rFonts w:ascii="Times New Roman" w:hAnsi="Times New Roman" w:cs="Times New Roman"/>
          <w:sz w:val="28"/>
          <w:szCs w:val="28"/>
        </w:rPr>
        <w:t>программы.</w:t>
      </w:r>
    </w:p>
    <w:p w:rsidR="00C2564D"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D103F7">
        <w:rPr>
          <w:rFonts w:ascii="Times New Roman" w:hAnsi="Times New Roman" w:cs="Times New Roman"/>
          <w:sz w:val="28"/>
          <w:szCs w:val="28"/>
        </w:rPr>
        <w:t>Индивидуальн</w:t>
      </w:r>
      <w:r>
        <w:rPr>
          <w:rFonts w:ascii="Times New Roman" w:hAnsi="Times New Roman" w:cs="Times New Roman"/>
          <w:sz w:val="28"/>
          <w:szCs w:val="28"/>
        </w:rPr>
        <w:t>ой</w:t>
      </w:r>
      <w:r w:rsidRPr="00D103F7">
        <w:rPr>
          <w:rFonts w:ascii="Times New Roman" w:hAnsi="Times New Roman" w:cs="Times New Roman"/>
          <w:sz w:val="28"/>
          <w:szCs w:val="28"/>
        </w:rPr>
        <w:t xml:space="preserve"> программ</w:t>
      </w:r>
      <w:r>
        <w:rPr>
          <w:rFonts w:ascii="Times New Roman" w:hAnsi="Times New Roman" w:cs="Times New Roman"/>
          <w:sz w:val="28"/>
          <w:szCs w:val="28"/>
        </w:rPr>
        <w:t>ы (дополнений к</w:t>
      </w:r>
      <w:r w:rsidRPr="00082B93">
        <w:rPr>
          <w:rFonts w:ascii="Times New Roman" w:hAnsi="Times New Roman" w:cs="Times New Roman"/>
          <w:sz w:val="28"/>
          <w:szCs w:val="28"/>
        </w:rPr>
        <w:t xml:space="preserve"> </w:t>
      </w:r>
      <w:r w:rsidRPr="00D103F7">
        <w:rPr>
          <w:rFonts w:ascii="Times New Roman" w:hAnsi="Times New Roman" w:cs="Times New Roman"/>
          <w:sz w:val="28"/>
          <w:szCs w:val="28"/>
        </w:rPr>
        <w:t>Индивидуальн</w:t>
      </w:r>
      <w:r>
        <w:rPr>
          <w:rFonts w:ascii="Times New Roman" w:hAnsi="Times New Roman" w:cs="Times New Roman"/>
          <w:sz w:val="28"/>
          <w:szCs w:val="28"/>
        </w:rPr>
        <w:t>ой</w:t>
      </w:r>
      <w:r w:rsidRPr="00D103F7">
        <w:rPr>
          <w:rFonts w:ascii="Times New Roman" w:hAnsi="Times New Roman" w:cs="Times New Roman"/>
          <w:sz w:val="28"/>
          <w:szCs w:val="28"/>
        </w:rPr>
        <w:t xml:space="preserve"> программ</w:t>
      </w:r>
      <w:r>
        <w:rPr>
          <w:rFonts w:ascii="Times New Roman" w:hAnsi="Times New Roman" w:cs="Times New Roman"/>
          <w:sz w:val="28"/>
          <w:szCs w:val="28"/>
        </w:rPr>
        <w:t xml:space="preserve">е) </w:t>
      </w:r>
      <w:r w:rsidRPr="00D103F7">
        <w:rPr>
          <w:rFonts w:ascii="Times New Roman" w:hAnsi="Times New Roman" w:cs="Times New Roman"/>
          <w:sz w:val="28"/>
          <w:szCs w:val="28"/>
        </w:rPr>
        <w:t>ТУ МСР</w:t>
      </w:r>
      <w:r>
        <w:rPr>
          <w:rFonts w:ascii="Times New Roman" w:hAnsi="Times New Roman" w:cs="Times New Roman"/>
          <w:sz w:val="28"/>
          <w:szCs w:val="28"/>
        </w:rPr>
        <w:t xml:space="preserve"> направляет в </w:t>
      </w:r>
      <w:r w:rsidRPr="00A40121">
        <w:rPr>
          <w:rFonts w:ascii="Times New Roman" w:hAnsi="Times New Roman" w:cs="Times New Roman"/>
          <w:sz w:val="28"/>
          <w:szCs w:val="28"/>
        </w:rPr>
        <w:t xml:space="preserve">адрес муниципальной </w:t>
      </w:r>
      <w:r>
        <w:rPr>
          <w:rFonts w:ascii="Times New Roman" w:hAnsi="Times New Roman" w:cs="Times New Roman"/>
          <w:sz w:val="28"/>
          <w:szCs w:val="28"/>
        </w:rPr>
        <w:t>КДНиЗП.</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ТУ МСР ведёт журнал регистрации </w:t>
      </w:r>
      <w:r w:rsidRPr="00D103F7">
        <w:rPr>
          <w:rFonts w:ascii="Times New Roman" w:hAnsi="Times New Roman" w:cs="Times New Roman"/>
          <w:sz w:val="28"/>
          <w:szCs w:val="28"/>
        </w:rPr>
        <w:t>Индивидуальн</w:t>
      </w:r>
      <w:r>
        <w:rPr>
          <w:rFonts w:ascii="Times New Roman" w:hAnsi="Times New Roman" w:cs="Times New Roman"/>
          <w:sz w:val="28"/>
          <w:szCs w:val="28"/>
        </w:rPr>
        <w:t>ых</w:t>
      </w:r>
      <w:r w:rsidRPr="00D103F7">
        <w:rPr>
          <w:rFonts w:ascii="Times New Roman" w:hAnsi="Times New Roman" w:cs="Times New Roman"/>
          <w:sz w:val="28"/>
          <w:szCs w:val="28"/>
        </w:rPr>
        <w:t xml:space="preserve"> программ</w:t>
      </w:r>
      <w:r>
        <w:rPr>
          <w:rFonts w:ascii="Times New Roman" w:hAnsi="Times New Roman" w:cs="Times New Roman"/>
          <w:sz w:val="28"/>
          <w:szCs w:val="28"/>
        </w:rPr>
        <w:t>.</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p>
    <w:p w:rsidR="00C2564D" w:rsidRDefault="00C2564D" w:rsidP="00565270">
      <w:pPr>
        <w:pStyle w:val="NoSpacing"/>
        <w:numPr>
          <w:ilvl w:val="0"/>
          <w:numId w:val="1"/>
        </w:numPr>
        <w:tabs>
          <w:tab w:val="left" w:pos="-567"/>
        </w:tabs>
        <w:ind w:left="-567" w:firstLine="567"/>
        <w:jc w:val="both"/>
        <w:rPr>
          <w:rFonts w:ascii="Times New Roman" w:hAnsi="Times New Roman" w:cs="Times New Roman"/>
          <w:b/>
          <w:bCs/>
          <w:sz w:val="28"/>
          <w:szCs w:val="28"/>
        </w:rPr>
      </w:pPr>
      <w:r w:rsidRPr="00D103F7">
        <w:rPr>
          <w:rFonts w:ascii="Times New Roman" w:hAnsi="Times New Roman" w:cs="Times New Roman"/>
          <w:b/>
          <w:bCs/>
          <w:sz w:val="28"/>
          <w:szCs w:val="28"/>
        </w:rPr>
        <w:t>Предоставление социальных услуг семье и несовершеннолетним, находящимся в социально опасном положении</w:t>
      </w:r>
      <w:r>
        <w:rPr>
          <w:rFonts w:ascii="Times New Roman" w:hAnsi="Times New Roman" w:cs="Times New Roman"/>
          <w:b/>
          <w:bCs/>
          <w:sz w:val="28"/>
          <w:szCs w:val="28"/>
        </w:rPr>
        <w:t>:</w:t>
      </w:r>
    </w:p>
    <w:p w:rsidR="00C2564D" w:rsidRPr="00D103F7" w:rsidRDefault="00C2564D" w:rsidP="00565270">
      <w:pPr>
        <w:pStyle w:val="NoSpacing"/>
        <w:tabs>
          <w:tab w:val="left" w:pos="-567"/>
        </w:tabs>
        <w:jc w:val="both"/>
        <w:rPr>
          <w:rFonts w:ascii="Times New Roman" w:hAnsi="Times New Roman" w:cs="Times New Roman"/>
          <w:b/>
          <w:bCs/>
          <w:sz w:val="28"/>
          <w:szCs w:val="28"/>
        </w:rPr>
      </w:pPr>
    </w:p>
    <w:p w:rsidR="00C2564D"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Поставщик социальных услуг</w:t>
      </w:r>
      <w:r>
        <w:rPr>
          <w:rFonts w:ascii="Times New Roman" w:hAnsi="Times New Roman" w:cs="Times New Roman"/>
          <w:sz w:val="28"/>
          <w:szCs w:val="28"/>
        </w:rPr>
        <w:t xml:space="preserve"> через 10 дней с момента подачи заявления (обращения) </w:t>
      </w:r>
      <w:r w:rsidRPr="004F46BD">
        <w:rPr>
          <w:rFonts w:ascii="Times New Roman" w:hAnsi="Times New Roman" w:cs="Times New Roman"/>
          <w:sz w:val="28"/>
          <w:szCs w:val="28"/>
        </w:rPr>
        <w:t>о предоставлении социального обслужи</w:t>
      </w:r>
      <w:r>
        <w:rPr>
          <w:rFonts w:ascii="Times New Roman" w:hAnsi="Times New Roman" w:cs="Times New Roman"/>
          <w:sz w:val="28"/>
          <w:szCs w:val="28"/>
        </w:rPr>
        <w:t xml:space="preserve">вания  </w:t>
      </w:r>
      <w:r w:rsidRPr="00D103F7">
        <w:rPr>
          <w:rFonts w:ascii="Times New Roman" w:hAnsi="Times New Roman" w:cs="Times New Roman"/>
          <w:sz w:val="28"/>
          <w:szCs w:val="28"/>
        </w:rPr>
        <w:t xml:space="preserve">получает </w:t>
      </w:r>
      <w:r w:rsidRPr="001451A0">
        <w:rPr>
          <w:rFonts w:ascii="Times New Roman" w:hAnsi="Times New Roman" w:cs="Times New Roman"/>
          <w:sz w:val="28"/>
          <w:szCs w:val="28"/>
        </w:rPr>
        <w:t xml:space="preserve"> </w:t>
      </w:r>
      <w:r>
        <w:rPr>
          <w:rFonts w:ascii="Times New Roman" w:hAnsi="Times New Roman" w:cs="Times New Roman"/>
          <w:sz w:val="28"/>
          <w:szCs w:val="28"/>
        </w:rPr>
        <w:t xml:space="preserve">от ТУ МСР </w:t>
      </w:r>
      <w:r w:rsidRPr="00D103F7">
        <w:rPr>
          <w:rFonts w:ascii="Times New Roman" w:hAnsi="Times New Roman" w:cs="Times New Roman"/>
          <w:sz w:val="28"/>
          <w:szCs w:val="28"/>
        </w:rPr>
        <w:t>по акту приема-передачи</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D103F7">
        <w:rPr>
          <w:rFonts w:ascii="Times New Roman" w:hAnsi="Times New Roman" w:cs="Times New Roman"/>
          <w:sz w:val="28"/>
          <w:szCs w:val="28"/>
        </w:rPr>
        <w:t>Индивидуальн</w:t>
      </w:r>
      <w:r>
        <w:rPr>
          <w:rFonts w:ascii="Times New Roman" w:hAnsi="Times New Roman" w:cs="Times New Roman"/>
          <w:sz w:val="28"/>
          <w:szCs w:val="28"/>
        </w:rPr>
        <w:t>ой</w:t>
      </w:r>
      <w:r w:rsidRPr="00D103F7">
        <w:rPr>
          <w:rFonts w:ascii="Times New Roman" w:hAnsi="Times New Roman" w:cs="Times New Roman"/>
          <w:sz w:val="28"/>
          <w:szCs w:val="28"/>
        </w:rPr>
        <w:t xml:space="preserve"> программ</w:t>
      </w:r>
      <w:r>
        <w:rPr>
          <w:rFonts w:ascii="Times New Roman" w:hAnsi="Times New Roman" w:cs="Times New Roman"/>
          <w:sz w:val="28"/>
          <w:szCs w:val="28"/>
        </w:rPr>
        <w:t>ы</w:t>
      </w:r>
      <w:r w:rsidRPr="00D103F7">
        <w:rPr>
          <w:rFonts w:ascii="Times New Roman" w:hAnsi="Times New Roman" w:cs="Times New Roman"/>
          <w:sz w:val="28"/>
          <w:szCs w:val="28"/>
        </w:rPr>
        <w:t xml:space="preserve"> социальных услуг</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копию Решения ТУ МСР о признании семьи и несовершеннолетних</w:t>
      </w:r>
      <w:r>
        <w:rPr>
          <w:rFonts w:ascii="Times New Roman" w:hAnsi="Times New Roman" w:cs="Times New Roman"/>
          <w:sz w:val="28"/>
          <w:szCs w:val="28"/>
        </w:rPr>
        <w:t>,</w:t>
      </w:r>
      <w:r w:rsidRPr="00D103F7">
        <w:rPr>
          <w:rFonts w:ascii="Times New Roman" w:hAnsi="Times New Roman" w:cs="Times New Roman"/>
          <w:sz w:val="28"/>
          <w:szCs w:val="28"/>
        </w:rPr>
        <w:t xml:space="preserve"> находящимися в социально опасном положении и нуждающимися в социальном обслуживании</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других пр</w:t>
      </w:r>
      <w:r>
        <w:rPr>
          <w:rFonts w:ascii="Times New Roman" w:hAnsi="Times New Roman" w:cs="Times New Roman"/>
          <w:sz w:val="28"/>
          <w:szCs w:val="28"/>
        </w:rPr>
        <w:t>и</w:t>
      </w:r>
      <w:r w:rsidRPr="00D103F7">
        <w:rPr>
          <w:rFonts w:ascii="Times New Roman" w:hAnsi="Times New Roman" w:cs="Times New Roman"/>
          <w:sz w:val="28"/>
          <w:szCs w:val="28"/>
        </w:rPr>
        <w:t>лагающихся к Решению документов</w:t>
      </w:r>
      <w:r>
        <w:rPr>
          <w:rFonts w:ascii="Times New Roman" w:hAnsi="Times New Roman" w:cs="Times New Roman"/>
          <w:sz w:val="28"/>
          <w:szCs w:val="28"/>
        </w:rPr>
        <w:t>;</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форму </w:t>
      </w:r>
      <w:r>
        <w:rPr>
          <w:rFonts w:ascii="Times New Roman" w:hAnsi="Times New Roman" w:cs="Times New Roman"/>
          <w:sz w:val="28"/>
          <w:szCs w:val="28"/>
        </w:rPr>
        <w:t>Д</w:t>
      </w:r>
      <w:r w:rsidRPr="00D103F7">
        <w:rPr>
          <w:rFonts w:ascii="Times New Roman" w:hAnsi="Times New Roman" w:cs="Times New Roman"/>
          <w:sz w:val="28"/>
          <w:szCs w:val="28"/>
        </w:rPr>
        <w:t>оговора о предоставлении социальных услуг</w:t>
      </w:r>
      <w:r>
        <w:rPr>
          <w:rFonts w:ascii="Times New Roman" w:hAnsi="Times New Roman" w:cs="Times New Roman"/>
          <w:sz w:val="28"/>
          <w:szCs w:val="28"/>
        </w:rPr>
        <w:t xml:space="preserve"> (форма Приложение 5)</w:t>
      </w:r>
      <w:r w:rsidRPr="00D103F7">
        <w:rPr>
          <w:rFonts w:ascii="Times New Roman" w:hAnsi="Times New Roman" w:cs="Times New Roman"/>
          <w:sz w:val="28"/>
          <w:szCs w:val="28"/>
        </w:rPr>
        <w:t>.</w:t>
      </w:r>
    </w:p>
    <w:p w:rsidR="00C2564D"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Поставщик социальных услуг заключает с законным представителем семьи </w:t>
      </w:r>
      <w:r>
        <w:rPr>
          <w:rFonts w:ascii="Times New Roman" w:hAnsi="Times New Roman" w:cs="Times New Roman"/>
          <w:sz w:val="28"/>
          <w:szCs w:val="28"/>
        </w:rPr>
        <w:t>Д</w:t>
      </w:r>
      <w:r w:rsidRPr="00D103F7">
        <w:rPr>
          <w:rFonts w:ascii="Times New Roman" w:hAnsi="Times New Roman" w:cs="Times New Roman"/>
          <w:sz w:val="28"/>
          <w:szCs w:val="28"/>
        </w:rPr>
        <w:t xml:space="preserve">оговор о предоставлении социальных услуг в течение суток с даты представления </w:t>
      </w:r>
      <w:r>
        <w:rPr>
          <w:rFonts w:ascii="Times New Roman" w:hAnsi="Times New Roman" w:cs="Times New Roman"/>
          <w:sz w:val="28"/>
          <w:szCs w:val="28"/>
        </w:rPr>
        <w:t>И</w:t>
      </w:r>
      <w:r w:rsidRPr="00D103F7">
        <w:rPr>
          <w:rFonts w:ascii="Times New Roman" w:hAnsi="Times New Roman" w:cs="Times New Roman"/>
          <w:sz w:val="28"/>
          <w:szCs w:val="28"/>
        </w:rPr>
        <w:t>ндивидуальной программы поставщику социальных услуг.</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Поставщик социальных услуг</w:t>
      </w:r>
      <w:r>
        <w:rPr>
          <w:rFonts w:ascii="Times New Roman" w:hAnsi="Times New Roman" w:cs="Times New Roman"/>
          <w:sz w:val="28"/>
          <w:szCs w:val="28"/>
        </w:rPr>
        <w:t xml:space="preserve"> в свободной форме делает отметку в </w:t>
      </w:r>
      <w:r w:rsidRPr="00D103F7">
        <w:rPr>
          <w:rFonts w:ascii="Times New Roman" w:hAnsi="Times New Roman" w:cs="Times New Roman"/>
          <w:sz w:val="28"/>
          <w:szCs w:val="28"/>
        </w:rPr>
        <w:t>Индивидуальн</w:t>
      </w:r>
      <w:r>
        <w:rPr>
          <w:rFonts w:ascii="Times New Roman" w:hAnsi="Times New Roman" w:cs="Times New Roman"/>
          <w:sz w:val="28"/>
          <w:szCs w:val="28"/>
        </w:rPr>
        <w:t>ой</w:t>
      </w:r>
      <w:r w:rsidRPr="00D103F7">
        <w:rPr>
          <w:rFonts w:ascii="Times New Roman" w:hAnsi="Times New Roman" w:cs="Times New Roman"/>
          <w:sz w:val="28"/>
          <w:szCs w:val="28"/>
        </w:rPr>
        <w:t xml:space="preserve"> программ</w:t>
      </w:r>
      <w:r>
        <w:rPr>
          <w:rFonts w:ascii="Times New Roman" w:hAnsi="Times New Roman" w:cs="Times New Roman"/>
          <w:sz w:val="28"/>
          <w:szCs w:val="28"/>
        </w:rPr>
        <w:t xml:space="preserve">е о заключенном </w:t>
      </w:r>
      <w:r w:rsidRPr="00272F07">
        <w:rPr>
          <w:rFonts w:ascii="Times New Roman" w:hAnsi="Times New Roman" w:cs="Times New Roman"/>
          <w:sz w:val="28"/>
          <w:szCs w:val="28"/>
        </w:rPr>
        <w:t>Договор</w:t>
      </w:r>
      <w:r>
        <w:rPr>
          <w:rFonts w:ascii="Times New Roman" w:hAnsi="Times New Roman" w:cs="Times New Roman"/>
          <w:sz w:val="28"/>
          <w:szCs w:val="28"/>
        </w:rPr>
        <w:t>е</w:t>
      </w:r>
      <w:r w:rsidRPr="00272F07">
        <w:rPr>
          <w:rFonts w:ascii="Times New Roman" w:hAnsi="Times New Roman" w:cs="Times New Roman"/>
          <w:sz w:val="28"/>
          <w:szCs w:val="28"/>
        </w:rPr>
        <w:t xml:space="preserve"> о предоставлении социальных услуг</w:t>
      </w:r>
      <w:r>
        <w:rPr>
          <w:rFonts w:ascii="Times New Roman" w:hAnsi="Times New Roman" w:cs="Times New Roman"/>
          <w:sz w:val="28"/>
          <w:szCs w:val="28"/>
        </w:rPr>
        <w:t xml:space="preserve"> (указывает дату, номер Договора).</w:t>
      </w:r>
    </w:p>
    <w:p w:rsidR="00C2564D" w:rsidRPr="00272F0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272F07">
        <w:rPr>
          <w:rFonts w:ascii="Times New Roman" w:hAnsi="Times New Roman" w:cs="Times New Roman"/>
          <w:sz w:val="28"/>
          <w:szCs w:val="28"/>
        </w:rPr>
        <w:t>В случае отказа семьи подписывать Договор о предоставлении социальных услуг Поставщик берет заявление от законного представителя семьи об отказе получать социальные услуги</w:t>
      </w:r>
      <w:r>
        <w:rPr>
          <w:rFonts w:ascii="Times New Roman" w:hAnsi="Times New Roman" w:cs="Times New Roman"/>
          <w:sz w:val="28"/>
          <w:szCs w:val="28"/>
        </w:rPr>
        <w:t>,</w:t>
      </w:r>
      <w:r w:rsidRPr="00272F07">
        <w:rPr>
          <w:rFonts w:ascii="Times New Roman" w:hAnsi="Times New Roman" w:cs="Times New Roman"/>
          <w:sz w:val="28"/>
          <w:szCs w:val="28"/>
        </w:rPr>
        <w:t xml:space="preserve"> либо оформляет акт об отказе получать социальные услуги</w:t>
      </w:r>
      <w:r>
        <w:rPr>
          <w:rFonts w:ascii="Times New Roman" w:hAnsi="Times New Roman" w:cs="Times New Roman"/>
          <w:sz w:val="28"/>
          <w:szCs w:val="28"/>
        </w:rPr>
        <w:t xml:space="preserve"> (в случае отказа семьи писать заявление)</w:t>
      </w:r>
      <w:r w:rsidRPr="00272F07">
        <w:rPr>
          <w:rFonts w:ascii="Times New Roman" w:hAnsi="Times New Roman" w:cs="Times New Roman"/>
          <w:sz w:val="28"/>
          <w:szCs w:val="28"/>
        </w:rPr>
        <w:t>, о чем информирует ТУ МСР в срок 1 день. (Приложение 6,7)</w:t>
      </w:r>
      <w:r>
        <w:rPr>
          <w:rFonts w:ascii="Times New Roman" w:hAnsi="Times New Roman" w:cs="Times New Roman"/>
          <w:sz w:val="28"/>
          <w:szCs w:val="28"/>
        </w:rPr>
        <w:t>.</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Поставщик социальных услуг оказывает социальные услуги семье и несовершеннолетним безвозмездно на основании </w:t>
      </w:r>
      <w:r>
        <w:rPr>
          <w:rFonts w:ascii="Times New Roman" w:hAnsi="Times New Roman" w:cs="Times New Roman"/>
          <w:sz w:val="28"/>
          <w:szCs w:val="28"/>
        </w:rPr>
        <w:t>Д</w:t>
      </w:r>
      <w:r w:rsidRPr="00D103F7">
        <w:rPr>
          <w:rFonts w:ascii="Times New Roman" w:hAnsi="Times New Roman" w:cs="Times New Roman"/>
          <w:sz w:val="28"/>
          <w:szCs w:val="28"/>
        </w:rPr>
        <w:t>оговора</w:t>
      </w:r>
      <w:r>
        <w:rPr>
          <w:rFonts w:ascii="Times New Roman" w:hAnsi="Times New Roman" w:cs="Times New Roman"/>
          <w:sz w:val="28"/>
          <w:szCs w:val="28"/>
        </w:rPr>
        <w:t xml:space="preserve"> </w:t>
      </w:r>
      <w:r w:rsidRPr="00D103F7">
        <w:rPr>
          <w:rFonts w:ascii="Times New Roman" w:hAnsi="Times New Roman" w:cs="Times New Roman"/>
          <w:sz w:val="28"/>
          <w:szCs w:val="28"/>
        </w:rPr>
        <w:t>о предоставлении социальных услуг, в соответствии  с Индивидуальной программой</w:t>
      </w:r>
      <w:r>
        <w:rPr>
          <w:rFonts w:ascii="Times New Roman" w:hAnsi="Times New Roman" w:cs="Times New Roman"/>
          <w:sz w:val="28"/>
          <w:szCs w:val="28"/>
        </w:rPr>
        <w:t>.</w:t>
      </w:r>
      <w:r w:rsidRPr="00D103F7">
        <w:rPr>
          <w:rFonts w:ascii="Times New Roman" w:hAnsi="Times New Roman" w:cs="Times New Roman"/>
          <w:sz w:val="28"/>
          <w:szCs w:val="28"/>
        </w:rPr>
        <w:t xml:space="preserve"> </w:t>
      </w:r>
    </w:p>
    <w:p w:rsidR="00C2564D"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Поставщик социальных услуг формирует личное дело семьи и несовершеннолетних, обеспечивает сохранность и конфиденциальность документов. </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Содержание личного дела: </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документы, правоустанавливающие статус получателя социальных услуг</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Индивидуальная программа социальных услуг</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Договор о предоставлении социальных услуг</w:t>
      </w:r>
      <w:r>
        <w:rPr>
          <w:rFonts w:ascii="Times New Roman" w:hAnsi="Times New Roman" w:cs="Times New Roman"/>
          <w:sz w:val="28"/>
          <w:szCs w:val="28"/>
        </w:rPr>
        <w:t>;</w:t>
      </w:r>
    </w:p>
    <w:p w:rsidR="00C2564D"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отчетные документы (копии документов) об оказанных социальных услугах</w:t>
      </w:r>
      <w:r>
        <w:rPr>
          <w:rFonts w:ascii="Times New Roman" w:hAnsi="Times New Roman" w:cs="Times New Roman"/>
          <w:sz w:val="28"/>
          <w:szCs w:val="28"/>
        </w:rPr>
        <w:t>;</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другие документы, сопровождающие процесс оказания услуг семье и несовершеннолетним.</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p>
    <w:p w:rsidR="00C2564D" w:rsidRPr="00565270" w:rsidRDefault="00C2564D" w:rsidP="00565270">
      <w:pPr>
        <w:pStyle w:val="NoSpacing"/>
        <w:numPr>
          <w:ilvl w:val="0"/>
          <w:numId w:val="1"/>
        </w:numPr>
        <w:tabs>
          <w:tab w:val="left" w:pos="-567"/>
        </w:tabs>
        <w:ind w:left="-567" w:firstLine="567"/>
        <w:jc w:val="both"/>
        <w:rPr>
          <w:rFonts w:ascii="Times New Roman" w:hAnsi="Times New Roman" w:cs="Times New Roman"/>
          <w:b/>
          <w:bCs/>
          <w:sz w:val="28"/>
          <w:szCs w:val="28"/>
        </w:rPr>
      </w:pPr>
      <w:r w:rsidRPr="00D103F7">
        <w:rPr>
          <w:rFonts w:ascii="Times New Roman" w:hAnsi="Times New Roman" w:cs="Times New Roman"/>
          <w:b/>
          <w:bCs/>
          <w:sz w:val="28"/>
          <w:szCs w:val="28"/>
        </w:rPr>
        <w:t>Прекращение социального обслуживания</w:t>
      </w:r>
      <w:r>
        <w:rPr>
          <w:rFonts w:ascii="Times New Roman" w:hAnsi="Times New Roman" w:cs="Times New Roman"/>
          <w:b/>
          <w:bCs/>
          <w:sz w:val="28"/>
          <w:szCs w:val="28"/>
        </w:rPr>
        <w:t>:</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Поставщик социальных услуг направляет в ТУ МСР ходатайство о прекращении социального обслуживания </w:t>
      </w:r>
      <w:r w:rsidRPr="00F82091">
        <w:rPr>
          <w:rFonts w:ascii="Times New Roman" w:hAnsi="Times New Roman" w:cs="Times New Roman"/>
          <w:sz w:val="28"/>
          <w:szCs w:val="28"/>
        </w:rPr>
        <w:t>(Приложение 8)</w:t>
      </w:r>
      <w:r>
        <w:rPr>
          <w:rFonts w:ascii="Times New Roman" w:hAnsi="Times New Roman" w:cs="Times New Roman"/>
          <w:sz w:val="28"/>
          <w:szCs w:val="28"/>
        </w:rPr>
        <w:t xml:space="preserve"> </w:t>
      </w:r>
      <w:r w:rsidRPr="00D103F7">
        <w:rPr>
          <w:rFonts w:ascii="Times New Roman" w:hAnsi="Times New Roman" w:cs="Times New Roman"/>
          <w:sz w:val="28"/>
          <w:szCs w:val="28"/>
        </w:rPr>
        <w:t>в случае:</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прекращения </w:t>
      </w:r>
      <w:r w:rsidRPr="00D103F7">
        <w:rPr>
          <w:rFonts w:ascii="Times New Roman" w:hAnsi="Times New Roman" w:cs="Times New Roman"/>
          <w:sz w:val="28"/>
          <w:szCs w:val="28"/>
        </w:rPr>
        <w:t>обстоятельств, приводящих семью в социально опасное положение в связи с ухудшением условий ее жизнедеятельности;</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смены места жительства семьи;</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отказа семьи от социального обслуживания;</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достижения несовершеннолетним возраста 18 лет;</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иных</w:t>
      </w:r>
      <w:r w:rsidRPr="00D103F7">
        <w:rPr>
          <w:rFonts w:ascii="Times New Roman" w:hAnsi="Times New Roman" w:cs="Times New Roman"/>
          <w:sz w:val="28"/>
          <w:szCs w:val="28"/>
        </w:rPr>
        <w:t xml:space="preserve"> обстоятельств и причин</w:t>
      </w:r>
      <w:r>
        <w:rPr>
          <w:rFonts w:ascii="Times New Roman" w:hAnsi="Times New Roman" w:cs="Times New Roman"/>
          <w:sz w:val="28"/>
          <w:szCs w:val="28"/>
        </w:rPr>
        <w:t>, препятствующих социальному обслуживанию (по обоюдному согласию получателя и поставщика услуг)</w:t>
      </w:r>
      <w:r w:rsidRPr="00D103F7">
        <w:rPr>
          <w:rFonts w:ascii="Times New Roman" w:hAnsi="Times New Roman" w:cs="Times New Roman"/>
          <w:sz w:val="28"/>
          <w:szCs w:val="28"/>
        </w:rPr>
        <w:t>.</w:t>
      </w:r>
    </w:p>
    <w:p w:rsidR="00C2564D" w:rsidRPr="00D103F7"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D103F7">
        <w:rPr>
          <w:rFonts w:ascii="Times New Roman" w:hAnsi="Times New Roman" w:cs="Times New Roman"/>
          <w:sz w:val="28"/>
          <w:szCs w:val="28"/>
        </w:rPr>
        <w:t xml:space="preserve">Поставщик услуг передает в ТУ МСР по акту приема-передачи  личное дело </w:t>
      </w:r>
      <w:r w:rsidRPr="00F82091">
        <w:rPr>
          <w:rFonts w:ascii="Times New Roman" w:hAnsi="Times New Roman" w:cs="Times New Roman"/>
          <w:sz w:val="28"/>
          <w:szCs w:val="28"/>
        </w:rPr>
        <w:t>(Приложение 9)</w:t>
      </w:r>
      <w:r>
        <w:rPr>
          <w:rFonts w:ascii="Times New Roman" w:hAnsi="Times New Roman" w:cs="Times New Roman"/>
          <w:sz w:val="28"/>
          <w:szCs w:val="28"/>
        </w:rPr>
        <w:t xml:space="preserve"> </w:t>
      </w:r>
      <w:r w:rsidRPr="00D103F7">
        <w:rPr>
          <w:rFonts w:ascii="Times New Roman" w:hAnsi="Times New Roman" w:cs="Times New Roman"/>
          <w:sz w:val="28"/>
          <w:szCs w:val="28"/>
        </w:rPr>
        <w:t>семьи и несовершеннолетних, находящихся в СОП</w:t>
      </w:r>
      <w:r>
        <w:rPr>
          <w:rFonts w:ascii="Times New Roman" w:hAnsi="Times New Roman" w:cs="Times New Roman"/>
          <w:sz w:val="28"/>
          <w:szCs w:val="28"/>
        </w:rPr>
        <w:t>,</w:t>
      </w:r>
      <w:r w:rsidRPr="00D103F7">
        <w:rPr>
          <w:rFonts w:ascii="Times New Roman" w:hAnsi="Times New Roman" w:cs="Times New Roman"/>
          <w:sz w:val="28"/>
          <w:szCs w:val="28"/>
        </w:rPr>
        <w:t xml:space="preserve"> одновременно с ходатайством о прекращении социального обслуживания семьи.</w:t>
      </w:r>
    </w:p>
    <w:p w:rsidR="00C2564D" w:rsidRPr="00EA0012"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EA0012">
        <w:rPr>
          <w:rFonts w:ascii="Times New Roman" w:hAnsi="Times New Roman" w:cs="Times New Roman"/>
          <w:sz w:val="28"/>
          <w:szCs w:val="28"/>
        </w:rPr>
        <w:t xml:space="preserve">ТУ МСР на </w:t>
      </w:r>
      <w:r>
        <w:rPr>
          <w:rFonts w:ascii="Times New Roman" w:hAnsi="Times New Roman" w:cs="Times New Roman"/>
          <w:sz w:val="28"/>
          <w:szCs w:val="28"/>
        </w:rPr>
        <w:t>заседании Коллегиального органа</w:t>
      </w:r>
      <w:r w:rsidRPr="00EA0012">
        <w:rPr>
          <w:rFonts w:ascii="Times New Roman" w:hAnsi="Times New Roman" w:cs="Times New Roman"/>
          <w:sz w:val="28"/>
          <w:szCs w:val="28"/>
        </w:rPr>
        <w:t xml:space="preserve"> рассматривает ходатайство и принимает решение о прекращении социального обслуживания семьи в течение 5 рабочих дней после получения ходатайства. </w:t>
      </w:r>
    </w:p>
    <w:p w:rsidR="00C2564D" w:rsidRPr="00EA0012" w:rsidRDefault="00C2564D" w:rsidP="00565270">
      <w:pPr>
        <w:pStyle w:val="NoSpacing"/>
        <w:numPr>
          <w:ilvl w:val="1"/>
          <w:numId w:val="1"/>
        </w:numPr>
        <w:tabs>
          <w:tab w:val="left" w:pos="-567"/>
        </w:tabs>
        <w:ind w:left="-567" w:firstLine="567"/>
        <w:jc w:val="both"/>
        <w:rPr>
          <w:rFonts w:ascii="Times New Roman" w:hAnsi="Times New Roman" w:cs="Times New Roman"/>
          <w:sz w:val="28"/>
          <w:szCs w:val="28"/>
        </w:rPr>
      </w:pPr>
      <w:r w:rsidRPr="00EA0012">
        <w:rPr>
          <w:rFonts w:ascii="Times New Roman" w:hAnsi="Times New Roman" w:cs="Times New Roman"/>
          <w:sz w:val="28"/>
          <w:szCs w:val="28"/>
        </w:rPr>
        <w:t>В случае смены места жительства семьи ТУ МСР направляет информацию и Индивидуальную программу социальных услуг в ТУ МСР по месту проживания семьи.</w:t>
      </w:r>
    </w:p>
    <w:p w:rsidR="00C2564D" w:rsidRPr="00D103F7" w:rsidRDefault="00C2564D" w:rsidP="00565270">
      <w:pPr>
        <w:pStyle w:val="NoSpacing"/>
        <w:tabs>
          <w:tab w:val="left" w:pos="-567"/>
        </w:tabs>
        <w:ind w:left="-567" w:firstLine="567"/>
        <w:jc w:val="both"/>
        <w:rPr>
          <w:rFonts w:ascii="Times New Roman" w:hAnsi="Times New Roman" w:cs="Times New Roman"/>
          <w:sz w:val="28"/>
          <w:szCs w:val="28"/>
        </w:rPr>
      </w:pPr>
    </w:p>
    <w:p w:rsidR="00C2564D" w:rsidRPr="00604900" w:rsidRDefault="00C2564D" w:rsidP="00565270">
      <w:pPr>
        <w:pStyle w:val="NoSpacing"/>
        <w:rPr>
          <w:rFonts w:ascii="Times New Roman" w:hAnsi="Times New Roman" w:cs="Times New Roman"/>
          <w:sz w:val="24"/>
          <w:szCs w:val="24"/>
        </w:rPr>
      </w:pPr>
    </w:p>
    <w:p w:rsidR="00C2564D" w:rsidRPr="00604900" w:rsidRDefault="00C2564D" w:rsidP="00565270">
      <w:pPr>
        <w:pStyle w:val="NoSpacing"/>
        <w:rPr>
          <w:rFonts w:ascii="Times New Roman" w:hAnsi="Times New Roman" w:cs="Times New Roman"/>
          <w:sz w:val="24"/>
          <w:szCs w:val="24"/>
        </w:rPr>
      </w:pPr>
    </w:p>
    <w:p w:rsidR="00C2564D" w:rsidRPr="00604900" w:rsidRDefault="00C2564D" w:rsidP="00565270">
      <w:pPr>
        <w:pStyle w:val="NoSpacing"/>
        <w:rPr>
          <w:rFonts w:ascii="Times New Roman" w:hAnsi="Times New Roman" w:cs="Times New Roman"/>
          <w:sz w:val="24"/>
          <w:szCs w:val="24"/>
        </w:rPr>
      </w:pPr>
    </w:p>
    <w:p w:rsidR="00C2564D" w:rsidRPr="002A4F56" w:rsidRDefault="00C2564D" w:rsidP="00565270">
      <w:pPr>
        <w:pStyle w:val="NoSpacing"/>
        <w:rPr>
          <w:rFonts w:ascii="Times New Roman" w:hAnsi="Times New Roman" w:cs="Times New Roman"/>
          <w:sz w:val="24"/>
          <w:szCs w:val="24"/>
        </w:rPr>
      </w:pPr>
    </w:p>
    <w:p w:rsidR="00C2564D" w:rsidRPr="00166C50" w:rsidRDefault="00C2564D" w:rsidP="00565270">
      <w:pPr>
        <w:pStyle w:val="ConsPlusNonformat"/>
        <w:jc w:val="right"/>
        <w:rPr>
          <w:rFonts w:ascii="Times New Roman" w:hAnsi="Times New Roman" w:cs="Times New Roman"/>
          <w:sz w:val="24"/>
          <w:szCs w:val="24"/>
        </w:rPr>
      </w:pPr>
      <w:r>
        <w:rPr>
          <w:rFonts w:ascii="Times New Roman" w:hAnsi="Times New Roman" w:cs="Times New Roman"/>
          <w:b/>
          <w:bCs/>
          <w:sz w:val="24"/>
          <w:szCs w:val="24"/>
        </w:rPr>
        <w:br w:type="page"/>
      </w:r>
      <w:r w:rsidRPr="00166C50">
        <w:rPr>
          <w:rFonts w:ascii="Times New Roman" w:hAnsi="Times New Roman" w:cs="Times New Roman"/>
          <w:sz w:val="24"/>
          <w:szCs w:val="24"/>
        </w:rPr>
        <w:t>Приложение 1</w:t>
      </w:r>
    </w:p>
    <w:p w:rsidR="00C2564D" w:rsidRPr="00604900" w:rsidRDefault="00C2564D" w:rsidP="00565270">
      <w:pPr>
        <w:pStyle w:val="ConsPlusNonformat"/>
        <w:rPr>
          <w:rFonts w:ascii="Times New Roman" w:hAnsi="Times New Roman" w:cs="Times New Roman"/>
          <w:sz w:val="24"/>
          <w:szCs w:val="24"/>
        </w:rPr>
      </w:pPr>
    </w:p>
    <w:p w:rsidR="00C2564D" w:rsidRPr="003342FB" w:rsidRDefault="00C2564D" w:rsidP="00565270">
      <w:pPr>
        <w:pStyle w:val="ConsPlusNonformat"/>
        <w:ind w:left="4253"/>
        <w:jc w:val="both"/>
        <w:rPr>
          <w:rFonts w:ascii="Cambria" w:hAnsi="Cambria" w:cs="Cambria"/>
          <w:sz w:val="24"/>
          <w:szCs w:val="24"/>
        </w:rPr>
      </w:pPr>
      <w:r>
        <w:rPr>
          <w:rFonts w:ascii="Cambria" w:hAnsi="Cambria" w:cs="Cambria"/>
          <w:sz w:val="24"/>
          <w:szCs w:val="24"/>
          <w:u w:val="single"/>
        </w:rPr>
        <w:t>В т</w:t>
      </w:r>
      <w:r w:rsidRPr="003342FB">
        <w:rPr>
          <w:rFonts w:ascii="Cambria" w:hAnsi="Cambria" w:cs="Cambria"/>
          <w:sz w:val="24"/>
          <w:szCs w:val="24"/>
          <w:u w:val="single"/>
        </w:rPr>
        <w:t>ерриториальное управление министерства социаль</w:t>
      </w:r>
      <w:r>
        <w:rPr>
          <w:rFonts w:ascii="Cambria" w:hAnsi="Cambria" w:cs="Cambria"/>
          <w:sz w:val="24"/>
          <w:szCs w:val="24"/>
          <w:u w:val="single"/>
        </w:rPr>
        <w:t>ного развития Пермского края по г. Соликамску и Соликамскому муниципальному району</w:t>
      </w:r>
    </w:p>
    <w:p w:rsidR="00C2564D" w:rsidRPr="003342FB" w:rsidRDefault="00C2564D" w:rsidP="00565270">
      <w:pPr>
        <w:pStyle w:val="ConsPlusNonformat"/>
        <w:ind w:left="4253"/>
        <w:jc w:val="center"/>
        <w:rPr>
          <w:rFonts w:ascii="Cambria" w:hAnsi="Cambria" w:cs="Cambria"/>
          <w:i/>
          <w:iCs/>
        </w:rPr>
      </w:pPr>
      <w:r w:rsidRPr="003342FB">
        <w:rPr>
          <w:rFonts w:ascii="Cambria" w:hAnsi="Cambria" w:cs="Cambria"/>
          <w:i/>
          <w:iCs/>
        </w:rPr>
        <w:t xml:space="preserve">(наименование органа (поставщика социальных услуг),  </w:t>
      </w:r>
      <w:r>
        <w:rPr>
          <w:rFonts w:ascii="Cambria" w:hAnsi="Cambria" w:cs="Cambria"/>
          <w:i/>
          <w:iCs/>
        </w:rPr>
        <w:t xml:space="preserve">         </w:t>
      </w:r>
      <w:r w:rsidRPr="003342FB">
        <w:rPr>
          <w:rFonts w:ascii="Cambria" w:hAnsi="Cambria" w:cs="Cambria"/>
          <w:i/>
          <w:iCs/>
        </w:rPr>
        <w:t>в который предоставляется  заявление)</w:t>
      </w:r>
    </w:p>
    <w:p w:rsidR="00C2564D" w:rsidRDefault="00C2564D" w:rsidP="00565270">
      <w:pPr>
        <w:pStyle w:val="ConsPlusNonformat"/>
        <w:ind w:left="4253"/>
        <w:rPr>
          <w:rFonts w:ascii="Cambria" w:hAnsi="Cambria" w:cs="Cambria"/>
          <w:sz w:val="24"/>
          <w:szCs w:val="24"/>
        </w:rPr>
      </w:pPr>
      <w:r w:rsidRPr="0089027D">
        <w:rPr>
          <w:rFonts w:ascii="Cambria" w:hAnsi="Cambria" w:cs="Cambria"/>
          <w:sz w:val="24"/>
          <w:szCs w:val="24"/>
        </w:rPr>
        <w:t>от ________________________</w:t>
      </w:r>
      <w:r>
        <w:rPr>
          <w:rFonts w:ascii="Cambria" w:hAnsi="Cambria" w:cs="Cambria"/>
          <w:sz w:val="24"/>
          <w:szCs w:val="24"/>
        </w:rPr>
        <w:t>________________</w:t>
      </w:r>
      <w:r w:rsidRPr="0089027D">
        <w:rPr>
          <w:rFonts w:ascii="Cambria" w:hAnsi="Cambria" w:cs="Cambria"/>
          <w:sz w:val="24"/>
          <w:szCs w:val="24"/>
        </w:rPr>
        <w:t>____</w:t>
      </w:r>
      <w:r>
        <w:rPr>
          <w:rFonts w:ascii="Cambria" w:hAnsi="Cambria" w:cs="Cambria"/>
          <w:sz w:val="24"/>
          <w:szCs w:val="24"/>
        </w:rPr>
        <w:t>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Pr="0089027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Pr="003342FB" w:rsidRDefault="00C2564D" w:rsidP="00565270">
      <w:pPr>
        <w:pStyle w:val="ConsPlusNonformat"/>
        <w:ind w:left="4253"/>
        <w:rPr>
          <w:rFonts w:ascii="Cambria" w:hAnsi="Cambria" w:cs="Cambria"/>
          <w:i/>
          <w:iCs/>
        </w:rPr>
      </w:pPr>
      <w:r w:rsidRPr="003342FB">
        <w:rPr>
          <w:rFonts w:ascii="Cambria" w:hAnsi="Cambria" w:cs="Cambria"/>
          <w:i/>
          <w:iCs/>
        </w:rPr>
        <w:t>(фамилия, имя, отчество (при наличии) гражданина)</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Дата рождения______________________________________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СНИЛС________________________________________________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Паспорт:______________________________________________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Гражданство_________________________________________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Сведения о месте проживания (пребывания) на территории РФ__________________________________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_________________________________________________________</w:t>
      </w:r>
    </w:p>
    <w:p w:rsidR="00C2564D" w:rsidRDefault="00C2564D" w:rsidP="00565270">
      <w:pPr>
        <w:pStyle w:val="ConsPlusNonformat"/>
        <w:ind w:left="4253"/>
        <w:rPr>
          <w:rFonts w:ascii="Cambria" w:hAnsi="Cambria" w:cs="Cambria"/>
          <w:sz w:val="24"/>
          <w:szCs w:val="24"/>
        </w:rPr>
      </w:pPr>
      <w:r>
        <w:rPr>
          <w:rFonts w:ascii="Cambria" w:hAnsi="Cambria" w:cs="Cambria"/>
          <w:sz w:val="24"/>
          <w:szCs w:val="24"/>
        </w:rPr>
        <w:t>Контактный телефон______________________________</w:t>
      </w:r>
    </w:p>
    <w:p w:rsidR="00C2564D" w:rsidRDefault="00C2564D" w:rsidP="00565270">
      <w:pPr>
        <w:pStyle w:val="ConsPlusNonformat"/>
        <w:ind w:left="4253"/>
        <w:rPr>
          <w:rFonts w:ascii="Cambria" w:hAnsi="Cambria" w:cs="Cambria"/>
          <w:sz w:val="24"/>
          <w:szCs w:val="24"/>
        </w:rPr>
      </w:pPr>
    </w:p>
    <w:p w:rsidR="00C2564D" w:rsidRPr="0089027D" w:rsidRDefault="00C2564D" w:rsidP="00565270">
      <w:pPr>
        <w:pStyle w:val="ConsPlusNonformat"/>
        <w:ind w:left="4253"/>
        <w:rPr>
          <w:rFonts w:ascii="Cambria" w:hAnsi="Cambria" w:cs="Cambria"/>
          <w:sz w:val="24"/>
          <w:szCs w:val="24"/>
        </w:rPr>
      </w:pPr>
      <w:r w:rsidRPr="0089027D">
        <w:rPr>
          <w:rFonts w:ascii="Cambria" w:hAnsi="Cambria" w:cs="Cambria"/>
          <w:sz w:val="24"/>
          <w:szCs w:val="24"/>
        </w:rPr>
        <w:t>e-mail</w:t>
      </w:r>
      <w:r>
        <w:rPr>
          <w:rFonts w:ascii="Cambria" w:hAnsi="Cambria" w:cs="Cambria"/>
          <w:sz w:val="24"/>
          <w:szCs w:val="24"/>
        </w:rPr>
        <w:t>(при наличии)_______________________________</w:t>
      </w:r>
    </w:p>
    <w:p w:rsidR="00C2564D" w:rsidRDefault="00C2564D" w:rsidP="00565270">
      <w:pPr>
        <w:pStyle w:val="ConsPlusNonformat"/>
        <w:ind w:left="4253"/>
        <w:jc w:val="both"/>
        <w:rPr>
          <w:rFonts w:ascii="Cambria" w:hAnsi="Cambria" w:cs="Cambria"/>
          <w:sz w:val="24"/>
          <w:szCs w:val="24"/>
        </w:rPr>
      </w:pPr>
      <w:r w:rsidRPr="0089027D">
        <w:rPr>
          <w:rFonts w:ascii="Cambria" w:hAnsi="Cambria" w:cs="Cambria"/>
          <w:sz w:val="24"/>
          <w:szCs w:val="24"/>
        </w:rPr>
        <w:t>от</w:t>
      </w:r>
      <w:r w:rsidRPr="000365FB">
        <w:rPr>
          <w:rFonts w:ascii="Cambria" w:hAnsi="Cambria" w:cs="Cambria"/>
          <w:sz w:val="24"/>
          <w:szCs w:val="24"/>
          <w:vertAlign w:val="superscript"/>
        </w:rPr>
        <w:t>1</w:t>
      </w:r>
      <w:r w:rsidRPr="0089027D">
        <w:rPr>
          <w:rFonts w:ascii="Cambria" w:hAnsi="Cambria" w:cs="Cambria"/>
          <w:sz w:val="24"/>
          <w:szCs w:val="24"/>
        </w:rPr>
        <w:t>____________________</w:t>
      </w:r>
      <w:r>
        <w:rPr>
          <w:rFonts w:ascii="Cambria" w:hAnsi="Cambria" w:cs="Cambria"/>
          <w:sz w:val="24"/>
          <w:szCs w:val="24"/>
        </w:rPr>
        <w:t>__________________________</w:t>
      </w:r>
      <w:r w:rsidRPr="0089027D">
        <w:rPr>
          <w:rFonts w:ascii="Cambria" w:hAnsi="Cambria" w:cs="Cambria"/>
          <w:sz w:val="24"/>
          <w:szCs w:val="24"/>
        </w:rPr>
        <w:t>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Default="00C2564D" w:rsidP="00565270">
      <w:pPr>
        <w:pStyle w:val="ConsPlusNonformat"/>
        <w:ind w:left="4253"/>
        <w:jc w:val="both"/>
        <w:rPr>
          <w:rFonts w:ascii="Cambria" w:hAnsi="Cambria" w:cs="Cambria"/>
          <w:sz w:val="24"/>
          <w:szCs w:val="24"/>
        </w:rPr>
      </w:pPr>
      <w:r>
        <w:rPr>
          <w:rFonts w:ascii="Cambria" w:hAnsi="Cambria" w:cs="Cambria"/>
          <w:sz w:val="24"/>
          <w:szCs w:val="24"/>
        </w:rPr>
        <w:t>_______________________________________________________</w:t>
      </w:r>
    </w:p>
    <w:p w:rsidR="00C2564D" w:rsidRPr="00937839" w:rsidRDefault="00C2564D" w:rsidP="00565270">
      <w:pPr>
        <w:pStyle w:val="ConsPlusNonformat"/>
        <w:ind w:left="4253"/>
        <w:jc w:val="both"/>
        <w:rPr>
          <w:rFonts w:ascii="Cambria" w:hAnsi="Cambria" w:cs="Cambria"/>
          <w:i/>
          <w:iCs/>
        </w:rPr>
      </w:pPr>
      <w:r w:rsidRPr="00937839">
        <w:rPr>
          <w:rFonts w:ascii="Cambria" w:hAnsi="Cambria" w:cs="Cambria"/>
          <w:i/>
          <w:iCs/>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 реквизиты документа, подтверждающего полномочия представителя, реквизиты документа, подтверждающего 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C2564D" w:rsidRPr="0089027D" w:rsidRDefault="00C2564D" w:rsidP="00565270">
      <w:pPr>
        <w:pStyle w:val="ConsPlusNonformat"/>
        <w:jc w:val="right"/>
        <w:rPr>
          <w:rFonts w:ascii="Cambria" w:hAnsi="Cambria" w:cs="Cambria"/>
          <w:sz w:val="24"/>
          <w:szCs w:val="24"/>
        </w:rPr>
      </w:pPr>
    </w:p>
    <w:p w:rsidR="00C2564D" w:rsidRPr="004F1679" w:rsidRDefault="00C2564D" w:rsidP="00565270">
      <w:pPr>
        <w:pStyle w:val="ConsPlusNonformat"/>
        <w:jc w:val="center"/>
        <w:rPr>
          <w:rFonts w:ascii="Cambria" w:hAnsi="Cambria" w:cs="Cambria"/>
          <w:b/>
          <w:bCs/>
          <w:sz w:val="24"/>
          <w:szCs w:val="24"/>
        </w:rPr>
      </w:pPr>
      <w:r w:rsidRPr="004F1679">
        <w:rPr>
          <w:rFonts w:ascii="Cambria" w:hAnsi="Cambria" w:cs="Cambria"/>
          <w:b/>
          <w:bCs/>
          <w:sz w:val="24"/>
          <w:szCs w:val="24"/>
        </w:rPr>
        <w:t>Заявление</w:t>
      </w:r>
    </w:p>
    <w:p w:rsidR="00C2564D" w:rsidRPr="004F1679" w:rsidRDefault="00C2564D" w:rsidP="00565270">
      <w:pPr>
        <w:pStyle w:val="ConsPlusNonformat"/>
        <w:jc w:val="center"/>
        <w:rPr>
          <w:rFonts w:ascii="Cambria" w:hAnsi="Cambria" w:cs="Cambria"/>
          <w:b/>
          <w:bCs/>
          <w:sz w:val="24"/>
          <w:szCs w:val="24"/>
        </w:rPr>
      </w:pPr>
      <w:r w:rsidRPr="004F1679">
        <w:rPr>
          <w:rFonts w:ascii="Cambria" w:hAnsi="Cambria" w:cs="Cambria"/>
          <w:b/>
          <w:bCs/>
          <w:sz w:val="24"/>
          <w:szCs w:val="24"/>
        </w:rPr>
        <w:t>о предоставлении социальных услуг</w:t>
      </w:r>
    </w:p>
    <w:p w:rsidR="00C2564D" w:rsidRPr="0089027D" w:rsidRDefault="00C2564D" w:rsidP="00565270">
      <w:pPr>
        <w:pStyle w:val="ConsPlusNonformat"/>
        <w:ind w:left="-426"/>
        <w:jc w:val="both"/>
        <w:rPr>
          <w:rFonts w:ascii="Cambria" w:hAnsi="Cambria" w:cs="Cambria"/>
          <w:sz w:val="24"/>
          <w:szCs w:val="24"/>
        </w:rPr>
      </w:pPr>
      <w:r w:rsidRPr="0089027D">
        <w:rPr>
          <w:rFonts w:ascii="Cambria" w:hAnsi="Cambria" w:cs="Cambria"/>
          <w:sz w:val="24"/>
          <w:szCs w:val="24"/>
        </w:rPr>
        <w:t xml:space="preserve">Прошу предоставить мне  социальные </w:t>
      </w:r>
      <w:r>
        <w:rPr>
          <w:rFonts w:ascii="Cambria" w:hAnsi="Cambria" w:cs="Cambria"/>
          <w:sz w:val="24"/>
          <w:szCs w:val="24"/>
        </w:rPr>
        <w:t xml:space="preserve"> услуги  в</w:t>
      </w:r>
      <w:r w:rsidRPr="0089027D">
        <w:rPr>
          <w:rFonts w:ascii="Cambria" w:hAnsi="Cambria" w:cs="Cambria"/>
          <w:sz w:val="24"/>
          <w:szCs w:val="24"/>
        </w:rPr>
        <w:t xml:space="preserve"> форме социального</w:t>
      </w:r>
      <w:r>
        <w:rPr>
          <w:rFonts w:ascii="Cambria" w:hAnsi="Cambria" w:cs="Cambria"/>
          <w:sz w:val="24"/>
          <w:szCs w:val="24"/>
        </w:rPr>
        <w:t xml:space="preserve"> </w:t>
      </w:r>
      <w:r w:rsidRPr="0089027D">
        <w:rPr>
          <w:rFonts w:ascii="Cambria" w:hAnsi="Cambria" w:cs="Cambria"/>
          <w:sz w:val="24"/>
          <w:szCs w:val="24"/>
        </w:rPr>
        <w:t xml:space="preserve">обслуживания </w:t>
      </w:r>
      <w:r>
        <w:rPr>
          <w:rFonts w:ascii="Cambria" w:hAnsi="Cambria" w:cs="Cambria"/>
          <w:sz w:val="24"/>
          <w:szCs w:val="24"/>
        </w:rPr>
        <w:t>________</w:t>
      </w:r>
      <w:r w:rsidRPr="0089027D">
        <w:rPr>
          <w:rFonts w:ascii="Cambria" w:hAnsi="Cambria" w:cs="Cambria"/>
          <w:sz w:val="24"/>
          <w:szCs w:val="24"/>
        </w:rPr>
        <w:t>______________________________________</w:t>
      </w:r>
      <w:r>
        <w:rPr>
          <w:rFonts w:ascii="Cambria" w:hAnsi="Cambria" w:cs="Cambria"/>
          <w:sz w:val="24"/>
          <w:szCs w:val="24"/>
        </w:rPr>
        <w:t>___________________________________</w:t>
      </w:r>
      <w:r w:rsidRPr="0089027D">
        <w:rPr>
          <w:rFonts w:ascii="Cambria" w:hAnsi="Cambria" w:cs="Cambria"/>
          <w:sz w:val="24"/>
          <w:szCs w:val="24"/>
        </w:rPr>
        <w:t>___________, оказываемые</w:t>
      </w:r>
    </w:p>
    <w:p w:rsidR="00C2564D" w:rsidRPr="00937839" w:rsidRDefault="00C2564D" w:rsidP="00565270">
      <w:pPr>
        <w:pStyle w:val="ConsPlusNonformat"/>
        <w:ind w:left="-426"/>
        <w:jc w:val="center"/>
        <w:rPr>
          <w:rFonts w:ascii="Cambria" w:hAnsi="Cambria" w:cs="Cambria"/>
          <w:i/>
          <w:iCs/>
        </w:rPr>
      </w:pPr>
      <w:r w:rsidRPr="00937839">
        <w:rPr>
          <w:rFonts w:ascii="Cambria" w:hAnsi="Cambria" w:cs="Cambria"/>
          <w:i/>
          <w:iCs/>
        </w:rPr>
        <w:t>(указывается форма социального обслуживания)</w:t>
      </w:r>
    </w:p>
    <w:p w:rsidR="00C2564D" w:rsidRPr="00937839" w:rsidRDefault="00C2564D" w:rsidP="00565270">
      <w:pPr>
        <w:pStyle w:val="ConsPlusNonformat"/>
        <w:ind w:left="-426"/>
        <w:jc w:val="center"/>
        <w:rPr>
          <w:rFonts w:ascii="Cambria" w:hAnsi="Cambria" w:cs="Cambria"/>
          <w:sz w:val="24"/>
          <w:szCs w:val="24"/>
        </w:rPr>
      </w:pPr>
      <w:r>
        <w:rPr>
          <w:rFonts w:ascii="Cambria" w:hAnsi="Cambria" w:cs="Cambria"/>
          <w:sz w:val="24"/>
          <w:szCs w:val="24"/>
          <w:u w:val="single"/>
        </w:rPr>
        <w:t>________</w:t>
      </w:r>
      <w:r w:rsidRPr="00937839">
        <w:rPr>
          <w:rFonts w:ascii="Cambria" w:hAnsi="Cambria" w:cs="Cambria"/>
          <w:sz w:val="24"/>
          <w:szCs w:val="24"/>
          <w:u w:val="single"/>
        </w:rPr>
        <w:t>ООО «Верхнекамской социальной компанией «Доверие»</w:t>
      </w:r>
      <w:r>
        <w:rPr>
          <w:rFonts w:ascii="Cambria" w:hAnsi="Cambria" w:cs="Cambria"/>
          <w:sz w:val="24"/>
          <w:szCs w:val="24"/>
        </w:rPr>
        <w:t>____________________________________</w:t>
      </w:r>
    </w:p>
    <w:p w:rsidR="00C2564D" w:rsidRPr="00937839" w:rsidRDefault="00C2564D" w:rsidP="00565270">
      <w:pPr>
        <w:pStyle w:val="ConsPlusNonformat"/>
        <w:ind w:left="-426"/>
        <w:jc w:val="center"/>
        <w:rPr>
          <w:rFonts w:ascii="Cambria" w:hAnsi="Cambria" w:cs="Cambria"/>
          <w:i/>
          <w:iCs/>
        </w:rPr>
      </w:pPr>
      <w:r w:rsidRPr="00937839">
        <w:rPr>
          <w:rFonts w:ascii="Cambria" w:hAnsi="Cambria" w:cs="Cambria"/>
          <w:i/>
          <w:iCs/>
        </w:rPr>
        <w:t>(указывается желаемый (желаемые) поставщик (поставщики) социальных услуг)</w:t>
      </w:r>
    </w:p>
    <w:p w:rsidR="00C2564D" w:rsidRDefault="00C2564D" w:rsidP="00565270">
      <w:pPr>
        <w:pStyle w:val="ConsPlusNonformat"/>
        <w:ind w:left="-426"/>
        <w:rPr>
          <w:rFonts w:ascii="Cambria" w:hAnsi="Cambria" w:cs="Cambria"/>
          <w:sz w:val="24"/>
          <w:szCs w:val="24"/>
        </w:rPr>
      </w:pPr>
      <w:r w:rsidRPr="0089027D">
        <w:rPr>
          <w:rFonts w:ascii="Cambria" w:hAnsi="Cambria" w:cs="Cambria"/>
          <w:sz w:val="24"/>
          <w:szCs w:val="24"/>
        </w:rPr>
        <w:t xml:space="preserve"> </w:t>
      </w:r>
      <w:r>
        <w:rPr>
          <w:rFonts w:ascii="Cambria" w:hAnsi="Cambria" w:cs="Cambria"/>
          <w:sz w:val="24"/>
          <w:szCs w:val="24"/>
        </w:rPr>
        <w:t>Н</w:t>
      </w:r>
      <w:r w:rsidRPr="0089027D">
        <w:rPr>
          <w:rFonts w:ascii="Cambria" w:hAnsi="Cambria" w:cs="Cambria"/>
          <w:sz w:val="24"/>
          <w:szCs w:val="24"/>
        </w:rPr>
        <w:t>уждаюсь в социальных услугах: _____</w:t>
      </w:r>
      <w:r>
        <w:rPr>
          <w:rFonts w:ascii="Cambria" w:hAnsi="Cambria" w:cs="Cambria"/>
          <w:sz w:val="24"/>
          <w:szCs w:val="24"/>
        </w:rPr>
        <w:t>_______________________</w:t>
      </w:r>
      <w:r w:rsidRPr="0089027D">
        <w:rPr>
          <w:rFonts w:ascii="Cambria" w:hAnsi="Cambria" w:cs="Cambria"/>
          <w:sz w:val="24"/>
          <w:szCs w:val="24"/>
        </w:rPr>
        <w:t>___________________________________</w:t>
      </w:r>
      <w:r>
        <w:rPr>
          <w:rFonts w:ascii="Cambria" w:hAnsi="Cambria" w:cs="Cambria"/>
          <w:sz w:val="24"/>
          <w:szCs w:val="24"/>
        </w:rPr>
        <w:t>_________</w:t>
      </w:r>
    </w:p>
    <w:p w:rsidR="00C2564D" w:rsidRPr="0089027D" w:rsidRDefault="00C2564D" w:rsidP="00565270">
      <w:pPr>
        <w:pStyle w:val="ConsPlusNonformat"/>
        <w:ind w:left="-426"/>
        <w:rPr>
          <w:rFonts w:ascii="Cambria" w:hAnsi="Cambria" w:cs="Cambria"/>
          <w:sz w:val="24"/>
          <w:szCs w:val="24"/>
        </w:rPr>
      </w:pPr>
      <w:r>
        <w:rPr>
          <w:rFonts w:ascii="Cambria" w:hAnsi="Cambria" w:cs="Cambria"/>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2564D" w:rsidRPr="00937839" w:rsidRDefault="00C2564D" w:rsidP="00565270">
      <w:pPr>
        <w:pStyle w:val="ConsPlusNonformat"/>
        <w:ind w:left="-426"/>
        <w:jc w:val="center"/>
        <w:rPr>
          <w:rFonts w:ascii="Cambria" w:hAnsi="Cambria" w:cs="Cambria"/>
          <w:i/>
          <w:iCs/>
        </w:rPr>
      </w:pPr>
      <w:r w:rsidRPr="00937839">
        <w:rPr>
          <w:rFonts w:ascii="Cambria" w:hAnsi="Cambria" w:cs="Cambria"/>
          <w:i/>
          <w:iCs/>
        </w:rPr>
        <w:t>(указываются желаемые социальные услуги</w:t>
      </w:r>
      <w:r>
        <w:rPr>
          <w:rFonts w:ascii="Cambria" w:hAnsi="Cambria" w:cs="Cambria"/>
          <w:sz w:val="24"/>
          <w:szCs w:val="24"/>
        </w:rPr>
        <w:t xml:space="preserve"> </w:t>
      </w:r>
      <w:r w:rsidRPr="00937839">
        <w:rPr>
          <w:rFonts w:ascii="Cambria" w:hAnsi="Cambria" w:cs="Cambria"/>
          <w:i/>
          <w:iCs/>
        </w:rPr>
        <w:t xml:space="preserve"> и периодичность их предоставления)</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 xml:space="preserve"> В предоставлении социальных    услуг    нуждаюсь   по   следующим</w:t>
      </w:r>
      <w:r>
        <w:rPr>
          <w:rFonts w:ascii="Cambria" w:hAnsi="Cambria" w:cs="Cambria"/>
          <w:sz w:val="24"/>
          <w:szCs w:val="24"/>
        </w:rPr>
        <w:t xml:space="preserve"> </w:t>
      </w:r>
      <w:r w:rsidRPr="0089027D">
        <w:rPr>
          <w:rFonts w:ascii="Cambria" w:hAnsi="Cambria" w:cs="Cambria"/>
          <w:sz w:val="24"/>
          <w:szCs w:val="24"/>
        </w:rPr>
        <w:t>обстоятельствам:</w:t>
      </w:r>
      <w:r w:rsidRPr="004F1679">
        <w:rPr>
          <w:rFonts w:ascii="Cambria" w:hAnsi="Cambria" w:cs="Cambria"/>
          <w:sz w:val="24"/>
          <w:szCs w:val="24"/>
          <w:vertAlign w:val="superscript"/>
        </w:rPr>
        <w:t>2</w:t>
      </w:r>
      <w:r>
        <w:rPr>
          <w:rFonts w:ascii="Cambria" w:hAnsi="Cambria" w:cs="Cambria"/>
          <w:sz w:val="24"/>
          <w:szCs w:val="24"/>
        </w:rPr>
        <w:t xml:space="preserve"> </w:t>
      </w:r>
      <w:r w:rsidRPr="0089027D">
        <w:rPr>
          <w:rFonts w:ascii="Cambria" w:hAnsi="Cambria" w:cs="Cambria"/>
          <w:sz w:val="24"/>
          <w:szCs w:val="24"/>
        </w:rPr>
        <w:t>______________________________________________________</w:t>
      </w:r>
      <w:r>
        <w:rPr>
          <w:rFonts w:ascii="Cambria" w:hAnsi="Cambria" w:cs="Cambria"/>
          <w:sz w:val="24"/>
          <w:szCs w:val="24"/>
        </w:rPr>
        <w:t>______________________________________________________________________________________________________________________________________________________________________________</w:t>
      </w:r>
    </w:p>
    <w:p w:rsidR="00C2564D" w:rsidRPr="005673BD" w:rsidRDefault="00C2564D" w:rsidP="00565270">
      <w:pPr>
        <w:pStyle w:val="ConsPlusNonformat"/>
        <w:ind w:left="-426"/>
        <w:jc w:val="center"/>
        <w:rPr>
          <w:rFonts w:ascii="Cambria" w:hAnsi="Cambria" w:cs="Cambria"/>
          <w:i/>
          <w:iCs/>
          <w:sz w:val="18"/>
          <w:szCs w:val="18"/>
        </w:rPr>
      </w:pPr>
      <w:r w:rsidRPr="005673BD">
        <w:rPr>
          <w:rFonts w:ascii="Cambria" w:hAnsi="Cambria" w:cs="Cambria"/>
          <w:i/>
          <w:iCs/>
          <w:sz w:val="18"/>
          <w:szCs w:val="18"/>
        </w:rPr>
        <w:t>(указываются обстоятельства, которые ухудшают или могут ухудшить условия жизнедеятельности гражданина)</w:t>
      </w:r>
    </w:p>
    <w:p w:rsidR="00C2564D" w:rsidRPr="0089027D" w:rsidRDefault="00C2564D" w:rsidP="00565270">
      <w:pPr>
        <w:pStyle w:val="ConsPlusNonformat"/>
        <w:ind w:left="-426"/>
        <w:rPr>
          <w:rFonts w:ascii="Cambria" w:hAnsi="Cambria" w:cs="Cambria"/>
          <w:sz w:val="24"/>
          <w:szCs w:val="24"/>
        </w:rPr>
      </w:pPr>
      <w:r>
        <w:rPr>
          <w:rFonts w:ascii="Cambria" w:hAnsi="Cambria" w:cs="Cambria"/>
          <w:sz w:val="24"/>
          <w:szCs w:val="24"/>
        </w:rPr>
        <w:t xml:space="preserve"> </w:t>
      </w:r>
      <w:r w:rsidRPr="0089027D">
        <w:rPr>
          <w:rFonts w:ascii="Cambria" w:hAnsi="Cambria" w:cs="Cambria"/>
          <w:sz w:val="24"/>
          <w:szCs w:val="24"/>
        </w:rPr>
        <w:t>Условия проживания и состав семьи: _____________________________</w:t>
      </w:r>
      <w:r>
        <w:rPr>
          <w:rFonts w:ascii="Cambria" w:hAnsi="Cambria" w:cs="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64D" w:rsidRPr="004F1679" w:rsidRDefault="00C2564D" w:rsidP="00565270">
      <w:pPr>
        <w:pStyle w:val="ConsPlusNonformat"/>
        <w:ind w:left="-426"/>
        <w:jc w:val="center"/>
        <w:rPr>
          <w:rFonts w:ascii="Cambria" w:hAnsi="Cambria" w:cs="Cambria"/>
          <w:i/>
          <w:iCs/>
        </w:rPr>
      </w:pPr>
      <w:r w:rsidRPr="004F1679">
        <w:rPr>
          <w:rFonts w:ascii="Cambria" w:hAnsi="Cambria" w:cs="Cambria"/>
          <w:i/>
          <w:iCs/>
        </w:rPr>
        <w:t>(указываются условия проживания  и состав семьи)</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Сведения  о  доходе,  учитываемые  для  расчета величины среднедушевого</w:t>
      </w:r>
      <w:r>
        <w:rPr>
          <w:rFonts w:ascii="Cambria" w:hAnsi="Cambria" w:cs="Cambria"/>
          <w:sz w:val="24"/>
          <w:szCs w:val="24"/>
        </w:rPr>
        <w:t xml:space="preserve"> дохода п</w:t>
      </w:r>
      <w:r w:rsidRPr="0089027D">
        <w:rPr>
          <w:rFonts w:ascii="Cambria" w:hAnsi="Cambria" w:cs="Cambria"/>
          <w:sz w:val="24"/>
          <w:szCs w:val="24"/>
        </w:rPr>
        <w:t>олучателя(ей)  социальных   услуг</w:t>
      </w:r>
      <w:r w:rsidRPr="004F1679">
        <w:rPr>
          <w:rFonts w:ascii="Cambria" w:hAnsi="Cambria" w:cs="Cambria"/>
          <w:sz w:val="24"/>
          <w:szCs w:val="24"/>
          <w:vertAlign w:val="superscript"/>
        </w:rPr>
        <w:t>3</w:t>
      </w:r>
      <w:r w:rsidRPr="0089027D">
        <w:rPr>
          <w:rFonts w:ascii="Cambria" w:hAnsi="Cambria" w:cs="Cambria"/>
          <w:sz w:val="24"/>
          <w:szCs w:val="24"/>
        </w:rPr>
        <w:t>:</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______________________________________________</w:t>
      </w:r>
      <w:r>
        <w:rPr>
          <w:rFonts w:ascii="Cambria" w:hAnsi="Cambria" w:cs="Cambria"/>
          <w:sz w:val="24"/>
          <w:szCs w:val="24"/>
        </w:rPr>
        <w:t>_______________________________________</w:t>
      </w:r>
      <w:r w:rsidRPr="0089027D">
        <w:rPr>
          <w:rFonts w:ascii="Cambria" w:hAnsi="Cambria" w:cs="Cambria"/>
          <w:sz w:val="24"/>
          <w:szCs w:val="24"/>
        </w:rPr>
        <w:t>________________________</w:t>
      </w:r>
      <w:r>
        <w:rPr>
          <w:rFonts w:ascii="Cambria" w:hAnsi="Cambria" w:cs="Cambria"/>
          <w:sz w:val="24"/>
          <w:szCs w:val="24"/>
        </w:rPr>
        <w:t xml:space="preserve"> </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__________________________________________________________________________</w:t>
      </w:r>
      <w:r>
        <w:rPr>
          <w:rFonts w:ascii="Cambria" w:hAnsi="Cambria" w:cs="Cambria"/>
          <w:sz w:val="24"/>
          <w:szCs w:val="24"/>
        </w:rPr>
        <w:t xml:space="preserve">___________________________________ </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 xml:space="preserve"> Достоверность и полноту настоящих сведений подтверждаю.</w:t>
      </w: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 xml:space="preserve"> На  обработку  персональных  данных  о себе в соответствии со </w:t>
      </w:r>
      <w:hyperlink r:id="rId5" w:history="1">
        <w:r w:rsidRPr="0089027D">
          <w:rPr>
            <w:rFonts w:ascii="Cambria" w:hAnsi="Cambria" w:cs="Cambria"/>
            <w:color w:val="0000FF"/>
            <w:sz w:val="24"/>
            <w:szCs w:val="24"/>
          </w:rPr>
          <w:t>статьей 9</w:t>
        </w:r>
      </w:hyperlink>
      <w:r>
        <w:rPr>
          <w:rFonts w:ascii="Cambria" w:hAnsi="Cambria" w:cs="Cambria"/>
          <w:sz w:val="24"/>
          <w:szCs w:val="24"/>
        </w:rPr>
        <w:t xml:space="preserve"> </w:t>
      </w:r>
      <w:r w:rsidRPr="0089027D">
        <w:rPr>
          <w:rFonts w:ascii="Cambria" w:hAnsi="Cambria" w:cs="Cambria"/>
          <w:sz w:val="24"/>
          <w:szCs w:val="24"/>
        </w:rPr>
        <w:t xml:space="preserve">Федерального закона от 27 июля 2006 г. N 152-ФЗ "О персональных данных" </w:t>
      </w:r>
      <w:r w:rsidRPr="004F1679">
        <w:rPr>
          <w:rFonts w:ascii="Cambria" w:hAnsi="Cambria" w:cs="Cambria"/>
          <w:sz w:val="24"/>
          <w:szCs w:val="24"/>
          <w:vertAlign w:val="superscript"/>
        </w:rPr>
        <w:t>4</w:t>
      </w:r>
      <w:r>
        <w:rPr>
          <w:rFonts w:ascii="Cambria" w:hAnsi="Cambria" w:cs="Cambria"/>
          <w:sz w:val="24"/>
          <w:szCs w:val="24"/>
          <w:vertAlign w:val="superscript"/>
        </w:rPr>
        <w:t xml:space="preserve"> </w:t>
      </w:r>
      <w:r w:rsidRPr="0089027D">
        <w:rPr>
          <w:rFonts w:ascii="Cambria" w:hAnsi="Cambria" w:cs="Cambria"/>
          <w:sz w:val="24"/>
          <w:szCs w:val="24"/>
        </w:rPr>
        <w:t>для включения в реестр получателей социальных услуг: _____________________</w:t>
      </w:r>
      <w:r>
        <w:rPr>
          <w:rFonts w:ascii="Cambria" w:hAnsi="Cambria" w:cs="Cambria"/>
          <w:sz w:val="24"/>
          <w:szCs w:val="24"/>
        </w:rPr>
        <w:t>_____________________________________________________</w:t>
      </w:r>
      <w:r w:rsidRPr="0089027D">
        <w:rPr>
          <w:rFonts w:ascii="Cambria" w:hAnsi="Cambria" w:cs="Cambria"/>
          <w:sz w:val="24"/>
          <w:szCs w:val="24"/>
        </w:rPr>
        <w:t>.</w:t>
      </w:r>
    </w:p>
    <w:p w:rsidR="00C2564D" w:rsidRPr="004F1679" w:rsidRDefault="00C2564D" w:rsidP="00565270">
      <w:pPr>
        <w:pStyle w:val="ConsPlusNonformat"/>
        <w:ind w:left="-426"/>
        <w:jc w:val="center"/>
        <w:rPr>
          <w:rFonts w:ascii="Cambria" w:hAnsi="Cambria" w:cs="Cambria"/>
          <w:i/>
          <w:iCs/>
        </w:rPr>
      </w:pPr>
      <w:r w:rsidRPr="004F1679">
        <w:rPr>
          <w:rFonts w:ascii="Cambria" w:hAnsi="Cambria" w:cs="Cambria"/>
          <w:i/>
          <w:iCs/>
        </w:rPr>
        <w:t>(согласен/ не согласен)</w:t>
      </w:r>
    </w:p>
    <w:p w:rsidR="00C2564D" w:rsidRPr="0089027D" w:rsidRDefault="00C2564D" w:rsidP="00565270">
      <w:pPr>
        <w:pStyle w:val="ConsPlusNonformat"/>
        <w:ind w:left="-426"/>
        <w:rPr>
          <w:rFonts w:ascii="Cambria" w:hAnsi="Cambria" w:cs="Cambria"/>
          <w:sz w:val="24"/>
          <w:szCs w:val="24"/>
        </w:rPr>
      </w:pPr>
    </w:p>
    <w:p w:rsidR="00C2564D" w:rsidRPr="0089027D" w:rsidRDefault="00C2564D" w:rsidP="00565270">
      <w:pPr>
        <w:pStyle w:val="ConsPlusNonformat"/>
        <w:ind w:left="-426"/>
        <w:rPr>
          <w:rFonts w:ascii="Cambria" w:hAnsi="Cambria" w:cs="Cambria"/>
          <w:sz w:val="24"/>
          <w:szCs w:val="24"/>
        </w:rPr>
      </w:pPr>
      <w:r w:rsidRPr="0089027D">
        <w:rPr>
          <w:rFonts w:ascii="Cambria" w:hAnsi="Cambria" w:cs="Cambria"/>
          <w:sz w:val="24"/>
          <w:szCs w:val="24"/>
        </w:rPr>
        <w:t>__________</w:t>
      </w:r>
      <w:r>
        <w:rPr>
          <w:rFonts w:ascii="Cambria" w:hAnsi="Cambria" w:cs="Cambria"/>
          <w:sz w:val="24"/>
          <w:szCs w:val="24"/>
        </w:rPr>
        <w:t>________</w:t>
      </w:r>
      <w:r w:rsidRPr="0089027D">
        <w:rPr>
          <w:rFonts w:ascii="Cambria" w:hAnsi="Cambria" w:cs="Cambria"/>
          <w:sz w:val="24"/>
          <w:szCs w:val="24"/>
        </w:rPr>
        <w:t>_______ (____</w:t>
      </w:r>
      <w:r>
        <w:rPr>
          <w:rFonts w:ascii="Cambria" w:hAnsi="Cambria" w:cs="Cambria"/>
          <w:sz w:val="24"/>
          <w:szCs w:val="24"/>
        </w:rPr>
        <w:t>_________________</w:t>
      </w:r>
      <w:r w:rsidRPr="0089027D">
        <w:rPr>
          <w:rFonts w:ascii="Cambria" w:hAnsi="Cambria" w:cs="Cambria"/>
          <w:sz w:val="24"/>
          <w:szCs w:val="24"/>
        </w:rPr>
        <w:t>______________)          "__</w:t>
      </w:r>
      <w:r>
        <w:rPr>
          <w:rFonts w:ascii="Cambria" w:hAnsi="Cambria" w:cs="Cambria"/>
          <w:sz w:val="24"/>
          <w:szCs w:val="24"/>
        </w:rPr>
        <w:t>__________</w:t>
      </w:r>
      <w:r w:rsidRPr="0089027D">
        <w:rPr>
          <w:rFonts w:ascii="Cambria" w:hAnsi="Cambria" w:cs="Cambria"/>
          <w:sz w:val="24"/>
          <w:szCs w:val="24"/>
        </w:rPr>
        <w:t>" ___________________ г.</w:t>
      </w:r>
    </w:p>
    <w:p w:rsidR="00C2564D" w:rsidRPr="004F1679" w:rsidRDefault="00C2564D" w:rsidP="00565270">
      <w:pPr>
        <w:pStyle w:val="ConsPlusNonformat"/>
        <w:ind w:left="-426"/>
        <w:rPr>
          <w:rFonts w:ascii="Cambria" w:hAnsi="Cambria" w:cs="Cambria"/>
          <w:i/>
          <w:iCs/>
        </w:rPr>
      </w:pPr>
      <w:r w:rsidRPr="004F1679">
        <w:rPr>
          <w:rFonts w:ascii="Cambria" w:hAnsi="Cambria" w:cs="Cambria"/>
          <w:i/>
          <w:iCs/>
        </w:rPr>
        <w:t xml:space="preserve">    (подпись)                              (Ф.И.О.)                                                        дата заполнения заявления</w:t>
      </w:r>
    </w:p>
    <w:p w:rsidR="00C2564D" w:rsidRPr="0089027D" w:rsidRDefault="00C2564D" w:rsidP="00565270">
      <w:pPr>
        <w:widowControl w:val="0"/>
        <w:autoSpaceDE w:val="0"/>
        <w:autoSpaceDN w:val="0"/>
        <w:adjustRightInd w:val="0"/>
        <w:spacing w:after="0" w:line="240" w:lineRule="auto"/>
        <w:ind w:left="-426"/>
        <w:rPr>
          <w:rFonts w:ascii="Cambria" w:hAnsi="Cambria" w:cs="Cambria"/>
          <w:sz w:val="24"/>
          <w:szCs w:val="24"/>
        </w:rPr>
      </w:pP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4"/>
          <w:szCs w:val="24"/>
        </w:rPr>
      </w:pPr>
    </w:p>
    <w:p w:rsidR="00C2564D" w:rsidRDefault="00C2564D" w:rsidP="00565270">
      <w:pPr>
        <w:widowControl w:val="0"/>
        <w:autoSpaceDE w:val="0"/>
        <w:autoSpaceDN w:val="0"/>
        <w:adjustRightInd w:val="0"/>
        <w:spacing w:after="0" w:line="240" w:lineRule="auto"/>
        <w:ind w:left="-426"/>
        <w:jc w:val="both"/>
        <w:rPr>
          <w:rFonts w:ascii="Cambria" w:hAnsi="Cambria" w:cs="Cambria"/>
          <w:sz w:val="24"/>
          <w:szCs w:val="24"/>
        </w:rPr>
      </w:pPr>
    </w:p>
    <w:p w:rsidR="00C2564D" w:rsidRDefault="00C2564D" w:rsidP="00565270">
      <w:pPr>
        <w:widowControl w:val="0"/>
        <w:autoSpaceDE w:val="0"/>
        <w:autoSpaceDN w:val="0"/>
        <w:adjustRightInd w:val="0"/>
        <w:spacing w:after="0" w:line="240" w:lineRule="auto"/>
        <w:ind w:left="-426"/>
        <w:jc w:val="both"/>
        <w:rPr>
          <w:rFonts w:ascii="Cambria" w:hAnsi="Cambria" w:cs="Cambria"/>
          <w:sz w:val="24"/>
          <w:szCs w:val="24"/>
        </w:rPr>
      </w:pP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4"/>
          <w:szCs w:val="24"/>
        </w:rPr>
      </w:pPr>
      <w:r>
        <w:rPr>
          <w:rFonts w:ascii="Cambria" w:hAnsi="Cambria" w:cs="Cambria"/>
          <w:sz w:val="24"/>
          <w:szCs w:val="24"/>
        </w:rPr>
        <w:t>_______________________________________________________</w:t>
      </w: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0"/>
          <w:szCs w:val="20"/>
        </w:rPr>
      </w:pPr>
      <w:bookmarkStart w:id="0" w:name="Par95"/>
      <w:bookmarkEnd w:id="0"/>
      <w:r>
        <w:rPr>
          <w:rFonts w:ascii="Cambria" w:hAnsi="Cambria" w:cs="Cambria"/>
          <w:sz w:val="20"/>
          <w:szCs w:val="20"/>
        </w:rPr>
        <w:t>1</w:t>
      </w:r>
      <w:r w:rsidRPr="0089027D">
        <w:rPr>
          <w:rFonts w:ascii="Cambria" w:hAnsi="Cambria" w:cs="Cambria"/>
          <w:sz w:val="20"/>
          <w:szCs w:val="20"/>
        </w:rPr>
        <w:t xml:space="preserve"> 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0"/>
          <w:szCs w:val="20"/>
        </w:rPr>
      </w:pPr>
      <w:bookmarkStart w:id="1" w:name="Par96"/>
      <w:bookmarkEnd w:id="1"/>
      <w:r w:rsidRPr="0089027D">
        <w:rPr>
          <w:rFonts w:ascii="Cambria" w:hAnsi="Cambria" w:cs="Cambria"/>
          <w:sz w:val="20"/>
          <w:szCs w:val="20"/>
        </w:rPr>
        <w:t xml:space="preserve">2 В соответствии со </w:t>
      </w:r>
      <w:hyperlink r:id="rId6" w:history="1">
        <w:r w:rsidRPr="0089027D">
          <w:rPr>
            <w:rFonts w:ascii="Cambria" w:hAnsi="Cambria" w:cs="Cambria"/>
            <w:color w:val="0000FF"/>
            <w:sz w:val="20"/>
            <w:szCs w:val="20"/>
          </w:rPr>
          <w:t>статьей 15</w:t>
        </w:r>
      </w:hyperlink>
      <w:r w:rsidRPr="0089027D">
        <w:rPr>
          <w:rFonts w:ascii="Cambria" w:hAnsi="Cambria" w:cs="Cambria"/>
          <w:sz w:val="20"/>
          <w:szCs w:val="20"/>
        </w:rPr>
        <w:t xml:space="preserve"> Федерального закона от 28 декабря 2013 г. N 442-ФЗ "Об основах социального обслуживания граждан в Российской Федерации".</w:t>
      </w: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0"/>
          <w:szCs w:val="20"/>
        </w:rPr>
      </w:pPr>
      <w:bookmarkStart w:id="2" w:name="Par97"/>
      <w:bookmarkEnd w:id="2"/>
      <w:r w:rsidRPr="0089027D">
        <w:rPr>
          <w:rFonts w:ascii="Cambria" w:hAnsi="Cambria" w:cs="Cambria"/>
          <w:sz w:val="20"/>
          <w:szCs w:val="20"/>
        </w:rPr>
        <w:t xml:space="preserve">3 </w:t>
      </w:r>
      <w:hyperlink r:id="rId7" w:history="1">
        <w:r w:rsidRPr="0089027D">
          <w:rPr>
            <w:rFonts w:ascii="Cambria" w:hAnsi="Cambria" w:cs="Cambria"/>
            <w:color w:val="0000FF"/>
            <w:sz w:val="20"/>
            <w:szCs w:val="20"/>
          </w:rPr>
          <w:t>Статьи 31</w:t>
        </w:r>
      </w:hyperlink>
      <w:r w:rsidRPr="0089027D">
        <w:rPr>
          <w:rFonts w:ascii="Cambria" w:hAnsi="Cambria" w:cs="Cambria"/>
          <w:sz w:val="20"/>
          <w:szCs w:val="20"/>
        </w:rPr>
        <w:t xml:space="preserve"> и </w:t>
      </w:r>
      <w:hyperlink r:id="rId8" w:history="1">
        <w:r w:rsidRPr="0089027D">
          <w:rPr>
            <w:rFonts w:ascii="Cambria" w:hAnsi="Cambria" w:cs="Cambria"/>
            <w:color w:val="0000FF"/>
            <w:sz w:val="20"/>
            <w:szCs w:val="20"/>
          </w:rPr>
          <w:t>32</w:t>
        </w:r>
      </w:hyperlink>
      <w:r w:rsidRPr="0089027D">
        <w:rPr>
          <w:rFonts w:ascii="Cambria" w:hAnsi="Cambria" w:cs="Cambria"/>
          <w:sz w:val="20"/>
          <w:szCs w:val="20"/>
        </w:rPr>
        <w:t xml:space="preserve"> Федерального закона от 28 декабря 2013 г. N 442-ФЗ "Об основах социального обслуживания граждан в Российской Федерации".</w:t>
      </w:r>
    </w:p>
    <w:p w:rsidR="00C2564D" w:rsidRPr="0089027D" w:rsidRDefault="00C2564D" w:rsidP="00565270">
      <w:pPr>
        <w:widowControl w:val="0"/>
        <w:autoSpaceDE w:val="0"/>
        <w:autoSpaceDN w:val="0"/>
        <w:adjustRightInd w:val="0"/>
        <w:spacing w:after="0" w:line="240" w:lineRule="auto"/>
        <w:ind w:left="-426"/>
        <w:jc w:val="both"/>
        <w:rPr>
          <w:rFonts w:ascii="Cambria" w:hAnsi="Cambria" w:cs="Cambria"/>
          <w:sz w:val="20"/>
          <w:szCs w:val="20"/>
        </w:rPr>
      </w:pPr>
      <w:bookmarkStart w:id="3" w:name="Par98"/>
      <w:bookmarkEnd w:id="3"/>
      <w:r w:rsidRPr="0089027D">
        <w:rPr>
          <w:rFonts w:ascii="Cambria" w:hAnsi="Cambria" w:cs="Cambria"/>
          <w:sz w:val="20"/>
          <w:szCs w:val="20"/>
        </w:rPr>
        <w:t>4 Собрание законодательства Российской Федерации, 2006, N 31, ст. 3451; 2010, N 31, ст. 4196; 2011, N 31, ст. 4701; 2013, N 30, ст. 4038.</w:t>
      </w:r>
    </w:p>
    <w:p w:rsidR="00C2564D" w:rsidRDefault="00C2564D" w:rsidP="00565270"/>
    <w:p w:rsidR="00C2564D" w:rsidRPr="00604900" w:rsidRDefault="00C2564D" w:rsidP="00565270">
      <w:pPr>
        <w:widowControl w:val="0"/>
        <w:autoSpaceDE w:val="0"/>
        <w:autoSpaceDN w:val="0"/>
        <w:adjustRightInd w:val="0"/>
        <w:spacing w:after="0" w:line="240" w:lineRule="auto"/>
        <w:jc w:val="both"/>
        <w:rPr>
          <w:rFonts w:ascii="Times New Roman" w:hAnsi="Times New Roman" w:cs="Times New Roman"/>
          <w:sz w:val="24"/>
          <w:szCs w:val="24"/>
        </w:rPr>
      </w:pPr>
    </w:p>
    <w:p w:rsidR="00C2564D" w:rsidRPr="00604900" w:rsidRDefault="00C2564D" w:rsidP="00565270">
      <w:pPr>
        <w:pStyle w:val="ConsPlusNonformat"/>
        <w:rPr>
          <w:rFonts w:ascii="Times New Roman" w:hAnsi="Times New Roman" w:cs="Times New Roman"/>
          <w:b/>
          <w:bCs/>
          <w:sz w:val="24"/>
          <w:szCs w:val="24"/>
        </w:rPr>
      </w:pPr>
    </w:p>
    <w:p w:rsidR="00C2564D" w:rsidRPr="00604900" w:rsidRDefault="00C2564D" w:rsidP="00565270">
      <w:pPr>
        <w:pStyle w:val="ConsPlusNonformat"/>
        <w:jc w:val="center"/>
        <w:rPr>
          <w:rFonts w:ascii="Times New Roman" w:hAnsi="Times New Roman" w:cs="Times New Roman"/>
          <w:b/>
          <w:bCs/>
          <w:sz w:val="24"/>
          <w:szCs w:val="24"/>
        </w:rPr>
      </w:pPr>
    </w:p>
    <w:p w:rsidR="00C2564D"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r>
      <w:r w:rsidRPr="0060490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2564D" w:rsidRDefault="00C2564D" w:rsidP="005652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ЗАКЛЮЧЕНИЕ </w:t>
      </w:r>
    </w:p>
    <w:p w:rsidR="00C2564D" w:rsidRPr="0069772D" w:rsidRDefault="00C2564D" w:rsidP="005652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w:t>
      </w:r>
      <w:r w:rsidRPr="0069772D">
        <w:rPr>
          <w:rFonts w:ascii="Times New Roman" w:hAnsi="Times New Roman" w:cs="Times New Roman"/>
          <w:sz w:val="24"/>
          <w:szCs w:val="24"/>
        </w:rPr>
        <w:t>установление обстоятельств, которые ухудшают или могут ухудшить условия жизнедеятельности семьи и несовершеннолетних</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1. Состав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314"/>
        <w:gridCol w:w="1914"/>
        <w:gridCol w:w="1915"/>
      </w:tblGrid>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r w:rsidRPr="003A028A">
              <w:rPr>
                <w:rFonts w:ascii="Times New Roman" w:hAnsi="Times New Roman" w:cs="Times New Roman"/>
                <w:sz w:val="24"/>
                <w:szCs w:val="24"/>
              </w:rPr>
              <w:t>№</w:t>
            </w:r>
          </w:p>
        </w:tc>
        <w:tc>
          <w:tcPr>
            <w:tcW w:w="3960" w:type="dxa"/>
          </w:tcPr>
          <w:p w:rsidR="00C2564D" w:rsidRPr="003A028A" w:rsidRDefault="00C2564D" w:rsidP="00452DB7">
            <w:pPr>
              <w:pStyle w:val="ConsPlusNonformat"/>
              <w:jc w:val="both"/>
              <w:rPr>
                <w:rFonts w:ascii="Times New Roman" w:hAnsi="Times New Roman" w:cs="Times New Roman"/>
                <w:sz w:val="24"/>
                <w:szCs w:val="24"/>
              </w:rPr>
            </w:pPr>
            <w:r w:rsidRPr="003A028A">
              <w:rPr>
                <w:rFonts w:ascii="Times New Roman" w:hAnsi="Times New Roman" w:cs="Times New Roman"/>
                <w:sz w:val="24"/>
                <w:szCs w:val="24"/>
              </w:rPr>
              <w:t>Ф.И.О.</w:t>
            </w:r>
          </w:p>
        </w:tc>
        <w:tc>
          <w:tcPr>
            <w:tcW w:w="1314" w:type="dxa"/>
          </w:tcPr>
          <w:p w:rsidR="00C2564D" w:rsidRPr="003A028A" w:rsidRDefault="00C2564D" w:rsidP="00452DB7">
            <w:pPr>
              <w:pStyle w:val="ConsPlusNonformat"/>
              <w:jc w:val="both"/>
              <w:rPr>
                <w:rFonts w:ascii="Times New Roman" w:hAnsi="Times New Roman" w:cs="Times New Roman"/>
                <w:sz w:val="24"/>
                <w:szCs w:val="24"/>
              </w:rPr>
            </w:pPr>
            <w:r w:rsidRPr="003A028A">
              <w:rPr>
                <w:rFonts w:ascii="Times New Roman" w:hAnsi="Times New Roman" w:cs="Times New Roman"/>
                <w:sz w:val="24"/>
                <w:szCs w:val="24"/>
              </w:rPr>
              <w:t>Год рождения</w:t>
            </w:r>
          </w:p>
        </w:tc>
        <w:tc>
          <w:tcPr>
            <w:tcW w:w="1914" w:type="dxa"/>
          </w:tcPr>
          <w:p w:rsidR="00C2564D" w:rsidRPr="003A028A" w:rsidRDefault="00C2564D" w:rsidP="00452DB7">
            <w:pPr>
              <w:pStyle w:val="ConsPlusNonformat"/>
              <w:jc w:val="both"/>
              <w:rPr>
                <w:rFonts w:ascii="Times New Roman" w:hAnsi="Times New Roman" w:cs="Times New Roman"/>
                <w:sz w:val="24"/>
                <w:szCs w:val="24"/>
              </w:rPr>
            </w:pPr>
            <w:r w:rsidRPr="003A028A">
              <w:rPr>
                <w:rFonts w:ascii="Times New Roman" w:hAnsi="Times New Roman" w:cs="Times New Roman"/>
                <w:sz w:val="24"/>
                <w:szCs w:val="24"/>
              </w:rPr>
              <w:t>Степень родства</w:t>
            </w:r>
          </w:p>
        </w:tc>
        <w:tc>
          <w:tcPr>
            <w:tcW w:w="1915" w:type="dxa"/>
          </w:tcPr>
          <w:p w:rsidR="00C2564D" w:rsidRPr="003A028A" w:rsidRDefault="00C2564D" w:rsidP="00452DB7">
            <w:pPr>
              <w:pStyle w:val="ConsPlusNonformat"/>
              <w:jc w:val="both"/>
              <w:rPr>
                <w:rFonts w:ascii="Times New Roman" w:hAnsi="Times New Roman" w:cs="Times New Roman"/>
                <w:sz w:val="24"/>
                <w:szCs w:val="24"/>
              </w:rPr>
            </w:pPr>
            <w:r w:rsidRPr="003A028A">
              <w:rPr>
                <w:rFonts w:ascii="Times New Roman" w:hAnsi="Times New Roman" w:cs="Times New Roman"/>
                <w:sz w:val="24"/>
                <w:szCs w:val="24"/>
              </w:rPr>
              <w:t>Занятость</w:t>
            </w:r>
          </w:p>
        </w:tc>
      </w:tr>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p>
        </w:tc>
        <w:tc>
          <w:tcPr>
            <w:tcW w:w="3960" w:type="dxa"/>
          </w:tcPr>
          <w:p w:rsidR="00C2564D" w:rsidRPr="003A028A" w:rsidRDefault="00C2564D" w:rsidP="00452DB7">
            <w:pPr>
              <w:pStyle w:val="ConsPlusNonformat"/>
              <w:jc w:val="both"/>
              <w:rPr>
                <w:rFonts w:ascii="Times New Roman" w:hAnsi="Times New Roman" w:cs="Times New Roman"/>
                <w:sz w:val="24"/>
                <w:szCs w:val="24"/>
              </w:rPr>
            </w:pPr>
          </w:p>
        </w:tc>
        <w:tc>
          <w:tcPr>
            <w:tcW w:w="1314" w:type="dxa"/>
          </w:tcPr>
          <w:p w:rsidR="00C2564D" w:rsidRPr="003A028A" w:rsidRDefault="00C2564D" w:rsidP="00452DB7">
            <w:pPr>
              <w:pStyle w:val="ConsPlusNonformat"/>
              <w:jc w:val="both"/>
              <w:rPr>
                <w:rFonts w:ascii="Times New Roman" w:hAnsi="Times New Roman" w:cs="Times New Roman"/>
                <w:sz w:val="24"/>
                <w:szCs w:val="24"/>
              </w:rPr>
            </w:pPr>
          </w:p>
        </w:tc>
        <w:tc>
          <w:tcPr>
            <w:tcW w:w="1914" w:type="dxa"/>
          </w:tcPr>
          <w:p w:rsidR="00C2564D" w:rsidRPr="003A028A" w:rsidRDefault="00C2564D" w:rsidP="00452DB7">
            <w:pPr>
              <w:pStyle w:val="ConsPlusNonformat"/>
              <w:jc w:val="both"/>
              <w:rPr>
                <w:rFonts w:ascii="Times New Roman" w:hAnsi="Times New Roman" w:cs="Times New Roman"/>
                <w:sz w:val="24"/>
                <w:szCs w:val="24"/>
              </w:rPr>
            </w:pPr>
          </w:p>
        </w:tc>
        <w:tc>
          <w:tcPr>
            <w:tcW w:w="1915" w:type="dxa"/>
          </w:tcPr>
          <w:p w:rsidR="00C2564D" w:rsidRPr="003A028A" w:rsidRDefault="00C2564D" w:rsidP="00452DB7">
            <w:pPr>
              <w:pStyle w:val="ConsPlusNonformat"/>
              <w:jc w:val="both"/>
              <w:rPr>
                <w:rFonts w:ascii="Times New Roman" w:hAnsi="Times New Roman" w:cs="Times New Roman"/>
                <w:sz w:val="24"/>
                <w:szCs w:val="24"/>
              </w:rPr>
            </w:pPr>
          </w:p>
        </w:tc>
      </w:tr>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p>
        </w:tc>
        <w:tc>
          <w:tcPr>
            <w:tcW w:w="3960" w:type="dxa"/>
          </w:tcPr>
          <w:p w:rsidR="00C2564D" w:rsidRPr="003A028A" w:rsidRDefault="00C2564D" w:rsidP="00452DB7">
            <w:pPr>
              <w:pStyle w:val="ConsPlusNonformat"/>
              <w:jc w:val="both"/>
              <w:rPr>
                <w:rFonts w:ascii="Times New Roman" w:hAnsi="Times New Roman" w:cs="Times New Roman"/>
                <w:sz w:val="24"/>
                <w:szCs w:val="24"/>
              </w:rPr>
            </w:pPr>
          </w:p>
        </w:tc>
        <w:tc>
          <w:tcPr>
            <w:tcW w:w="1314" w:type="dxa"/>
          </w:tcPr>
          <w:p w:rsidR="00C2564D" w:rsidRPr="003A028A" w:rsidRDefault="00C2564D" w:rsidP="00452DB7">
            <w:pPr>
              <w:pStyle w:val="ConsPlusNonformat"/>
              <w:jc w:val="both"/>
              <w:rPr>
                <w:rFonts w:ascii="Times New Roman" w:hAnsi="Times New Roman" w:cs="Times New Roman"/>
                <w:sz w:val="24"/>
                <w:szCs w:val="24"/>
              </w:rPr>
            </w:pPr>
          </w:p>
        </w:tc>
        <w:tc>
          <w:tcPr>
            <w:tcW w:w="1914" w:type="dxa"/>
          </w:tcPr>
          <w:p w:rsidR="00C2564D" w:rsidRPr="003A028A" w:rsidRDefault="00C2564D" w:rsidP="00452DB7">
            <w:pPr>
              <w:pStyle w:val="ConsPlusNonformat"/>
              <w:jc w:val="both"/>
              <w:rPr>
                <w:rFonts w:ascii="Times New Roman" w:hAnsi="Times New Roman" w:cs="Times New Roman"/>
                <w:sz w:val="24"/>
                <w:szCs w:val="24"/>
              </w:rPr>
            </w:pPr>
          </w:p>
        </w:tc>
        <w:tc>
          <w:tcPr>
            <w:tcW w:w="1915" w:type="dxa"/>
          </w:tcPr>
          <w:p w:rsidR="00C2564D" w:rsidRPr="003A028A" w:rsidRDefault="00C2564D" w:rsidP="00452DB7">
            <w:pPr>
              <w:pStyle w:val="ConsPlusNonformat"/>
              <w:jc w:val="both"/>
              <w:rPr>
                <w:rFonts w:ascii="Times New Roman" w:hAnsi="Times New Roman" w:cs="Times New Roman"/>
                <w:sz w:val="24"/>
                <w:szCs w:val="24"/>
              </w:rPr>
            </w:pPr>
          </w:p>
        </w:tc>
      </w:tr>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p>
        </w:tc>
        <w:tc>
          <w:tcPr>
            <w:tcW w:w="3960" w:type="dxa"/>
          </w:tcPr>
          <w:p w:rsidR="00C2564D" w:rsidRPr="003A028A" w:rsidRDefault="00C2564D" w:rsidP="00452DB7">
            <w:pPr>
              <w:pStyle w:val="ConsPlusNonformat"/>
              <w:jc w:val="both"/>
              <w:rPr>
                <w:rFonts w:ascii="Times New Roman" w:hAnsi="Times New Roman" w:cs="Times New Roman"/>
                <w:sz w:val="24"/>
                <w:szCs w:val="24"/>
              </w:rPr>
            </w:pPr>
          </w:p>
        </w:tc>
        <w:tc>
          <w:tcPr>
            <w:tcW w:w="1314" w:type="dxa"/>
          </w:tcPr>
          <w:p w:rsidR="00C2564D" w:rsidRPr="003A028A" w:rsidRDefault="00C2564D" w:rsidP="00452DB7">
            <w:pPr>
              <w:pStyle w:val="ConsPlusNonformat"/>
              <w:jc w:val="both"/>
              <w:rPr>
                <w:rFonts w:ascii="Times New Roman" w:hAnsi="Times New Roman" w:cs="Times New Roman"/>
                <w:sz w:val="24"/>
                <w:szCs w:val="24"/>
              </w:rPr>
            </w:pPr>
          </w:p>
        </w:tc>
        <w:tc>
          <w:tcPr>
            <w:tcW w:w="1914" w:type="dxa"/>
          </w:tcPr>
          <w:p w:rsidR="00C2564D" w:rsidRPr="003A028A" w:rsidRDefault="00C2564D" w:rsidP="00452DB7">
            <w:pPr>
              <w:pStyle w:val="ConsPlusNonformat"/>
              <w:jc w:val="both"/>
              <w:rPr>
                <w:rFonts w:ascii="Times New Roman" w:hAnsi="Times New Roman" w:cs="Times New Roman"/>
                <w:sz w:val="24"/>
                <w:szCs w:val="24"/>
              </w:rPr>
            </w:pPr>
          </w:p>
        </w:tc>
        <w:tc>
          <w:tcPr>
            <w:tcW w:w="1915" w:type="dxa"/>
          </w:tcPr>
          <w:p w:rsidR="00C2564D" w:rsidRPr="003A028A" w:rsidRDefault="00C2564D" w:rsidP="00452DB7">
            <w:pPr>
              <w:pStyle w:val="ConsPlusNonformat"/>
              <w:jc w:val="both"/>
              <w:rPr>
                <w:rFonts w:ascii="Times New Roman" w:hAnsi="Times New Roman" w:cs="Times New Roman"/>
                <w:sz w:val="24"/>
                <w:szCs w:val="24"/>
              </w:rPr>
            </w:pPr>
          </w:p>
        </w:tc>
      </w:tr>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p>
        </w:tc>
        <w:tc>
          <w:tcPr>
            <w:tcW w:w="3960" w:type="dxa"/>
          </w:tcPr>
          <w:p w:rsidR="00C2564D" w:rsidRPr="003A028A" w:rsidRDefault="00C2564D" w:rsidP="00452DB7">
            <w:pPr>
              <w:pStyle w:val="ConsPlusNonformat"/>
              <w:jc w:val="both"/>
              <w:rPr>
                <w:rFonts w:ascii="Times New Roman" w:hAnsi="Times New Roman" w:cs="Times New Roman"/>
                <w:sz w:val="24"/>
                <w:szCs w:val="24"/>
              </w:rPr>
            </w:pPr>
          </w:p>
        </w:tc>
        <w:tc>
          <w:tcPr>
            <w:tcW w:w="1314" w:type="dxa"/>
          </w:tcPr>
          <w:p w:rsidR="00C2564D" w:rsidRPr="003A028A" w:rsidRDefault="00C2564D" w:rsidP="00452DB7">
            <w:pPr>
              <w:pStyle w:val="ConsPlusNonformat"/>
              <w:jc w:val="both"/>
              <w:rPr>
                <w:rFonts w:ascii="Times New Roman" w:hAnsi="Times New Roman" w:cs="Times New Roman"/>
                <w:sz w:val="24"/>
                <w:szCs w:val="24"/>
              </w:rPr>
            </w:pPr>
          </w:p>
        </w:tc>
        <w:tc>
          <w:tcPr>
            <w:tcW w:w="1914" w:type="dxa"/>
          </w:tcPr>
          <w:p w:rsidR="00C2564D" w:rsidRPr="003A028A" w:rsidRDefault="00C2564D" w:rsidP="00452DB7">
            <w:pPr>
              <w:pStyle w:val="ConsPlusNonformat"/>
              <w:jc w:val="both"/>
              <w:rPr>
                <w:rFonts w:ascii="Times New Roman" w:hAnsi="Times New Roman" w:cs="Times New Roman"/>
                <w:sz w:val="24"/>
                <w:szCs w:val="24"/>
              </w:rPr>
            </w:pPr>
          </w:p>
        </w:tc>
        <w:tc>
          <w:tcPr>
            <w:tcW w:w="1915" w:type="dxa"/>
          </w:tcPr>
          <w:p w:rsidR="00C2564D" w:rsidRPr="003A028A" w:rsidRDefault="00C2564D" w:rsidP="00452DB7">
            <w:pPr>
              <w:pStyle w:val="ConsPlusNonformat"/>
              <w:jc w:val="both"/>
              <w:rPr>
                <w:rFonts w:ascii="Times New Roman" w:hAnsi="Times New Roman" w:cs="Times New Roman"/>
                <w:sz w:val="24"/>
                <w:szCs w:val="24"/>
              </w:rPr>
            </w:pPr>
          </w:p>
        </w:tc>
      </w:tr>
      <w:tr w:rsidR="00C2564D" w:rsidRPr="003A028A">
        <w:tc>
          <w:tcPr>
            <w:tcW w:w="468" w:type="dxa"/>
          </w:tcPr>
          <w:p w:rsidR="00C2564D" w:rsidRPr="003A028A" w:rsidRDefault="00C2564D" w:rsidP="00452DB7">
            <w:pPr>
              <w:pStyle w:val="ConsPlusNonformat"/>
              <w:jc w:val="both"/>
              <w:rPr>
                <w:rFonts w:ascii="Times New Roman" w:hAnsi="Times New Roman" w:cs="Times New Roman"/>
                <w:sz w:val="24"/>
                <w:szCs w:val="24"/>
              </w:rPr>
            </w:pPr>
          </w:p>
        </w:tc>
        <w:tc>
          <w:tcPr>
            <w:tcW w:w="3960" w:type="dxa"/>
          </w:tcPr>
          <w:p w:rsidR="00C2564D" w:rsidRPr="003A028A" w:rsidRDefault="00C2564D" w:rsidP="00452DB7">
            <w:pPr>
              <w:pStyle w:val="ConsPlusNonformat"/>
              <w:jc w:val="both"/>
              <w:rPr>
                <w:rFonts w:ascii="Times New Roman" w:hAnsi="Times New Roman" w:cs="Times New Roman"/>
                <w:sz w:val="24"/>
                <w:szCs w:val="24"/>
              </w:rPr>
            </w:pPr>
          </w:p>
        </w:tc>
        <w:tc>
          <w:tcPr>
            <w:tcW w:w="1314" w:type="dxa"/>
          </w:tcPr>
          <w:p w:rsidR="00C2564D" w:rsidRPr="003A028A" w:rsidRDefault="00C2564D" w:rsidP="00452DB7">
            <w:pPr>
              <w:pStyle w:val="ConsPlusNonformat"/>
              <w:jc w:val="both"/>
              <w:rPr>
                <w:rFonts w:ascii="Times New Roman" w:hAnsi="Times New Roman" w:cs="Times New Roman"/>
                <w:sz w:val="24"/>
                <w:szCs w:val="24"/>
              </w:rPr>
            </w:pPr>
          </w:p>
        </w:tc>
        <w:tc>
          <w:tcPr>
            <w:tcW w:w="1914" w:type="dxa"/>
          </w:tcPr>
          <w:p w:rsidR="00C2564D" w:rsidRPr="003A028A" w:rsidRDefault="00C2564D" w:rsidP="00452DB7">
            <w:pPr>
              <w:pStyle w:val="ConsPlusNonformat"/>
              <w:jc w:val="both"/>
              <w:rPr>
                <w:rFonts w:ascii="Times New Roman" w:hAnsi="Times New Roman" w:cs="Times New Roman"/>
                <w:sz w:val="24"/>
                <w:szCs w:val="24"/>
              </w:rPr>
            </w:pPr>
          </w:p>
        </w:tc>
        <w:tc>
          <w:tcPr>
            <w:tcW w:w="1915" w:type="dxa"/>
          </w:tcPr>
          <w:p w:rsidR="00C2564D" w:rsidRPr="003A028A" w:rsidRDefault="00C2564D" w:rsidP="00452DB7">
            <w:pPr>
              <w:pStyle w:val="ConsPlusNonformat"/>
              <w:jc w:val="both"/>
              <w:rPr>
                <w:rFonts w:ascii="Times New Roman" w:hAnsi="Times New Roman" w:cs="Times New Roman"/>
                <w:sz w:val="24"/>
                <w:szCs w:val="24"/>
              </w:rPr>
            </w:pPr>
          </w:p>
        </w:tc>
      </w:tr>
    </w:tbl>
    <w:p w:rsidR="00C2564D" w:rsidRDefault="00C2564D" w:rsidP="00565270">
      <w:pPr>
        <w:pStyle w:val="ConsPlusNonformat"/>
        <w:jc w:val="both"/>
        <w:rPr>
          <w:rFonts w:ascii="Times New Roman" w:hAnsi="Times New Roman" w:cs="Times New Roman"/>
          <w:sz w:val="24"/>
          <w:szCs w:val="24"/>
        </w:rPr>
      </w:pP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проживающих по адресу: _______________________________________________________</w:t>
      </w:r>
    </w:p>
    <w:p w:rsidR="00C2564D" w:rsidRPr="00B55194" w:rsidRDefault="00C2564D" w:rsidP="00565270">
      <w:pPr>
        <w:pStyle w:val="ConsPlusNonformat"/>
        <w:jc w:val="both"/>
        <w:rPr>
          <w:rFonts w:ascii="Times New Roman" w:hAnsi="Times New Roman" w:cs="Times New Roman"/>
          <w:sz w:val="24"/>
          <w:szCs w:val="24"/>
        </w:rPr>
      </w:pP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2. Жилищно-бытовые условия проживания семьи: 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3. Условия, необходимые для полноценного развития несовершеннолетних в семье 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4. Доход семьи 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5. Вопросы защиты прав и интересов несовершеннолетних ___________________________ _______________________________________________________________________________________________________________________________________________________________________________________________________________________________________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ЗАКЛЮЧЕНИЕ: </w:t>
      </w: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ходе обследования выявлены следующие обстоятельства, приводящие </w:t>
      </w:r>
      <w:r w:rsidRPr="003A028A">
        <w:rPr>
          <w:rFonts w:ascii="Times New Roman" w:hAnsi="Times New Roman" w:cs="Times New Roman"/>
          <w:sz w:val="24"/>
          <w:szCs w:val="24"/>
        </w:rPr>
        <w:t>семью в социально опасное положение в связи с ухудшением условий ее жизнедеятельности</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64D" w:rsidRDefault="00C2564D" w:rsidP="00565270">
      <w:pPr>
        <w:pStyle w:val="ConsPlusNonformat"/>
        <w:jc w:val="both"/>
        <w:rPr>
          <w:rFonts w:ascii="Times New Roman" w:hAnsi="Times New Roman" w:cs="Times New Roman"/>
          <w:sz w:val="24"/>
          <w:szCs w:val="24"/>
        </w:rPr>
      </w:pPr>
    </w:p>
    <w:p w:rsidR="00C2564D" w:rsidRDefault="00C2564D" w:rsidP="00565270">
      <w:pPr>
        <w:pStyle w:val="ConsPlusNonformat"/>
        <w:jc w:val="both"/>
        <w:rPr>
          <w:rFonts w:ascii="Times New Roman" w:hAnsi="Times New Roman" w:cs="Times New Roman"/>
          <w:sz w:val="24"/>
          <w:szCs w:val="24"/>
        </w:rPr>
      </w:pPr>
    </w:p>
    <w:p w:rsidR="00C2564D" w:rsidRDefault="00C2564D" w:rsidP="00565270">
      <w:pPr>
        <w:pStyle w:val="ConsPlusNonformat"/>
        <w:jc w:val="both"/>
        <w:rPr>
          <w:rFonts w:ascii="Times New Roman" w:hAnsi="Times New Roman" w:cs="Times New Roman"/>
          <w:sz w:val="24"/>
          <w:szCs w:val="24"/>
        </w:rPr>
      </w:pPr>
      <w:r>
        <w:rPr>
          <w:rFonts w:ascii="Times New Roman" w:hAnsi="Times New Roman" w:cs="Times New Roman"/>
          <w:sz w:val="24"/>
          <w:szCs w:val="24"/>
        </w:rPr>
        <w:t>«______» _________________20__г.               __________________/__________________</w:t>
      </w:r>
    </w:p>
    <w:p w:rsidR="00C2564D" w:rsidRPr="003A028A" w:rsidRDefault="00C2564D" w:rsidP="00565270">
      <w:pPr>
        <w:pStyle w:val="ConsPlusNonformat"/>
        <w:jc w:val="right"/>
        <w:rPr>
          <w:rFonts w:ascii="Times New Roman" w:hAnsi="Times New Roman" w:cs="Times New Roman"/>
        </w:rPr>
      </w:pPr>
      <w:r w:rsidRPr="003A028A">
        <w:rPr>
          <w:rFonts w:ascii="Times New Roman" w:hAnsi="Times New Roman" w:cs="Times New Roman"/>
        </w:rPr>
        <w:t>(должность, Ф.И.О., подпись)</w:t>
      </w:r>
    </w:p>
    <w:p w:rsidR="00C2564D"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br w:type="page"/>
        <w:t xml:space="preserve">Приложение </w:t>
      </w:r>
      <w:r w:rsidRPr="00B55194">
        <w:rPr>
          <w:rFonts w:ascii="Times New Roman" w:hAnsi="Times New Roman" w:cs="Times New Roman"/>
          <w:sz w:val="24"/>
          <w:szCs w:val="24"/>
        </w:rPr>
        <w:t>3</w:t>
      </w:r>
    </w:p>
    <w:p w:rsidR="00C2564D" w:rsidRDefault="00C2564D" w:rsidP="00565270">
      <w:pPr>
        <w:pStyle w:val="ConsPlusNonformat"/>
        <w:jc w:val="right"/>
        <w:rPr>
          <w:rFonts w:ascii="Times New Roman" w:hAnsi="Times New Roman" w:cs="Times New Roman"/>
          <w:sz w:val="24"/>
          <w:szCs w:val="24"/>
        </w:rPr>
      </w:pPr>
    </w:p>
    <w:p w:rsidR="00C2564D"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t>УТВЕРЖДАЮ:</w:t>
      </w:r>
    </w:p>
    <w:p w:rsidR="00C2564D"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 ТУ МСР ПК _____________________</w:t>
      </w:r>
    </w:p>
    <w:p w:rsidR="00C2564D"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2564D" w:rsidRPr="00B55194" w:rsidRDefault="00C2564D" w:rsidP="00565270">
      <w:pPr>
        <w:pStyle w:val="ConsPlusNonformat"/>
        <w:jc w:val="right"/>
        <w:rPr>
          <w:rFonts w:ascii="Times New Roman" w:hAnsi="Times New Roman" w:cs="Times New Roman"/>
          <w:sz w:val="24"/>
          <w:szCs w:val="24"/>
        </w:rPr>
      </w:pPr>
      <w:r>
        <w:rPr>
          <w:rFonts w:ascii="Times New Roman" w:hAnsi="Times New Roman" w:cs="Times New Roman"/>
          <w:sz w:val="24"/>
          <w:szCs w:val="24"/>
        </w:rPr>
        <w:t>«____» _________________20_____г.</w:t>
      </w:r>
    </w:p>
    <w:p w:rsidR="00C2564D" w:rsidRPr="00B55194" w:rsidRDefault="00C2564D" w:rsidP="00565270">
      <w:pPr>
        <w:pStyle w:val="ConsPlusNonformat"/>
        <w:jc w:val="right"/>
        <w:rPr>
          <w:rFonts w:ascii="Times New Roman" w:hAnsi="Times New Roman" w:cs="Times New Roman"/>
          <w:sz w:val="24"/>
          <w:szCs w:val="24"/>
        </w:rPr>
      </w:pPr>
    </w:p>
    <w:p w:rsidR="00C2564D" w:rsidRPr="00604900" w:rsidRDefault="00C2564D" w:rsidP="00565270">
      <w:pPr>
        <w:pStyle w:val="ConsPlusNonformat"/>
        <w:rPr>
          <w:rFonts w:ascii="Times New Roman" w:hAnsi="Times New Roman" w:cs="Times New Roman"/>
          <w:b/>
          <w:bCs/>
          <w:sz w:val="24"/>
          <w:szCs w:val="24"/>
        </w:rPr>
      </w:pPr>
    </w:p>
    <w:p w:rsidR="00C2564D" w:rsidRPr="00E92469" w:rsidRDefault="00C2564D" w:rsidP="00565270">
      <w:pPr>
        <w:jc w:val="center"/>
        <w:rPr>
          <w:rFonts w:ascii="Times New Roman" w:hAnsi="Times New Roman" w:cs="Times New Roman"/>
          <w:sz w:val="24"/>
          <w:szCs w:val="24"/>
        </w:rPr>
      </w:pPr>
      <w:r w:rsidRPr="00E92469">
        <w:rPr>
          <w:rFonts w:ascii="Times New Roman" w:hAnsi="Times New Roman" w:cs="Times New Roman"/>
          <w:sz w:val="24"/>
          <w:szCs w:val="24"/>
        </w:rPr>
        <w:t>РЕШЕНИЕ</w:t>
      </w:r>
    </w:p>
    <w:p w:rsidR="00C2564D" w:rsidRDefault="00C2564D" w:rsidP="00565270">
      <w:pPr>
        <w:jc w:val="both"/>
        <w:rPr>
          <w:rFonts w:ascii="Times New Roman" w:hAnsi="Times New Roman" w:cs="Times New Roman"/>
          <w:sz w:val="24"/>
          <w:szCs w:val="24"/>
        </w:rPr>
      </w:pPr>
      <w:r w:rsidRPr="00604900">
        <w:rPr>
          <w:rFonts w:ascii="Times New Roman" w:hAnsi="Times New Roman" w:cs="Times New Roman"/>
          <w:sz w:val="24"/>
          <w:szCs w:val="24"/>
        </w:rPr>
        <w:t>о признании семьи _________</w:t>
      </w:r>
      <w:r>
        <w:rPr>
          <w:rFonts w:ascii="Times New Roman" w:hAnsi="Times New Roman" w:cs="Times New Roman"/>
          <w:sz w:val="24"/>
          <w:szCs w:val="24"/>
        </w:rPr>
        <w:t>____________________</w:t>
      </w:r>
      <w:r w:rsidRPr="00604900">
        <w:rPr>
          <w:rFonts w:ascii="Times New Roman" w:hAnsi="Times New Roman" w:cs="Times New Roman"/>
          <w:sz w:val="24"/>
          <w:szCs w:val="24"/>
        </w:rPr>
        <w:t>___ (ФИО законных представителей, дата рождения), проживающей по адресу _____</w:t>
      </w:r>
      <w:r>
        <w:rPr>
          <w:rFonts w:ascii="Times New Roman" w:hAnsi="Times New Roman" w:cs="Times New Roman"/>
          <w:sz w:val="24"/>
          <w:szCs w:val="24"/>
        </w:rPr>
        <w:t>____________________________________, имеющей</w:t>
      </w:r>
      <w:r w:rsidRPr="00604900">
        <w:rPr>
          <w:rFonts w:ascii="Times New Roman" w:hAnsi="Times New Roman" w:cs="Times New Roman"/>
          <w:sz w:val="24"/>
          <w:szCs w:val="24"/>
        </w:rPr>
        <w:t xml:space="preserve"> несовершеннолетних детей (ФИО, дата рождения), нуждающейся в социальном обслуживании на основании следующих обстоятельств: </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7162"/>
        <w:gridCol w:w="1980"/>
      </w:tblGrid>
      <w:tr w:rsidR="00C2564D" w:rsidRPr="00353D1F">
        <w:tc>
          <w:tcPr>
            <w:tcW w:w="436" w:type="dxa"/>
          </w:tcPr>
          <w:p w:rsidR="00C2564D" w:rsidRPr="000B1A13" w:rsidRDefault="00C2564D" w:rsidP="00452DB7">
            <w:pPr>
              <w:pStyle w:val="NoSpacing"/>
              <w:rPr>
                <w:rFonts w:ascii="Times New Roman" w:hAnsi="Times New Roman" w:cs="Times New Roman"/>
                <w:sz w:val="24"/>
                <w:szCs w:val="24"/>
              </w:rPr>
            </w:pPr>
            <w:r w:rsidRPr="000B1A13">
              <w:rPr>
                <w:rFonts w:ascii="Times New Roman" w:hAnsi="Times New Roman" w:cs="Times New Roman"/>
                <w:sz w:val="24"/>
                <w:szCs w:val="24"/>
              </w:rPr>
              <w:t>№</w:t>
            </w:r>
          </w:p>
        </w:tc>
        <w:tc>
          <w:tcPr>
            <w:tcW w:w="7162" w:type="dxa"/>
          </w:tcPr>
          <w:p w:rsidR="00C2564D" w:rsidRPr="00353D1F" w:rsidRDefault="00C2564D" w:rsidP="00452DB7">
            <w:pPr>
              <w:pStyle w:val="NoSpacing"/>
              <w:rPr>
                <w:rFonts w:ascii="Times New Roman" w:hAnsi="Times New Roman" w:cs="Times New Roman"/>
                <w:b/>
                <w:bCs/>
                <w:sz w:val="24"/>
                <w:szCs w:val="24"/>
              </w:rPr>
            </w:pPr>
            <w:r w:rsidRPr="00353D1F">
              <w:rPr>
                <w:rFonts w:ascii="Times New Roman" w:hAnsi="Times New Roman" w:cs="Times New Roman"/>
                <w:b/>
                <w:bCs/>
                <w:sz w:val="24"/>
                <w:szCs w:val="24"/>
              </w:rPr>
              <w:t xml:space="preserve">Обстоятельства, приводящие семью в социально опасное положение в связи с ухудшением условий ее жизнедеятельности </w:t>
            </w:r>
          </w:p>
        </w:tc>
        <w:tc>
          <w:tcPr>
            <w:tcW w:w="1980" w:type="dxa"/>
          </w:tcPr>
          <w:p w:rsidR="00C2564D" w:rsidRPr="00353D1F" w:rsidRDefault="00C2564D" w:rsidP="00452DB7">
            <w:pPr>
              <w:pStyle w:val="NoSpacing"/>
              <w:rPr>
                <w:rFonts w:ascii="Times New Roman" w:hAnsi="Times New Roman" w:cs="Times New Roman"/>
                <w:b/>
                <w:bCs/>
                <w:sz w:val="24"/>
                <w:szCs w:val="24"/>
              </w:rPr>
            </w:pPr>
            <w:r>
              <w:rPr>
                <w:rFonts w:ascii="Times New Roman" w:hAnsi="Times New Roman" w:cs="Times New Roman"/>
                <w:b/>
                <w:bCs/>
                <w:sz w:val="24"/>
                <w:szCs w:val="24"/>
              </w:rPr>
              <w:t>Отметка о наличии</w:t>
            </w:r>
          </w:p>
        </w:tc>
      </w:tr>
      <w:tr w:rsidR="00C2564D" w:rsidRPr="00604900">
        <w:tc>
          <w:tcPr>
            <w:tcW w:w="436" w:type="dxa"/>
          </w:tcPr>
          <w:p w:rsidR="00C2564D" w:rsidRPr="00604900" w:rsidRDefault="00C2564D" w:rsidP="00452DB7">
            <w:pPr>
              <w:pStyle w:val="NoSpacing"/>
              <w:rPr>
                <w:rFonts w:ascii="Times New Roman" w:hAnsi="Times New Roman" w:cs="Times New Roman"/>
                <w:sz w:val="24"/>
                <w:szCs w:val="24"/>
              </w:rPr>
            </w:pPr>
            <w:r w:rsidRPr="00604900">
              <w:rPr>
                <w:rFonts w:ascii="Times New Roman" w:hAnsi="Times New Roman" w:cs="Times New Roman"/>
                <w:sz w:val="24"/>
                <w:szCs w:val="24"/>
              </w:rPr>
              <w:t>1</w:t>
            </w:r>
          </w:p>
        </w:tc>
        <w:tc>
          <w:tcPr>
            <w:tcW w:w="7162" w:type="dxa"/>
          </w:tcPr>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b/>
                <w:bCs/>
                <w:i/>
                <w:iCs/>
                <w:sz w:val="24"/>
                <w:szCs w:val="24"/>
              </w:rPr>
              <w:t>Наличие ребенка или детей (в том числе находящихся под опекой, попечительством), испытывающих трудности в социальной адаптации</w:t>
            </w:r>
            <w:r w:rsidRPr="00E92469">
              <w:rPr>
                <w:rFonts w:ascii="Times New Roman" w:hAnsi="Times New Roman" w:cs="Times New Roman"/>
                <w:sz w:val="24"/>
                <w:szCs w:val="24"/>
              </w:rPr>
              <w:t xml:space="preserve">: </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занимающихся бродяжничеством или попрошайничеством;</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совершивших правонарушения, общественно опасные деяния, преступление;</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РФ;</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отбывающих наказание в виде лишения свободы в воспитательных колониях либо освобожденных от отбывания наказания либо осужденных условно;</w:t>
            </w:r>
          </w:p>
          <w:p w:rsidR="00C2564D" w:rsidRPr="00E92469" w:rsidRDefault="00C2564D" w:rsidP="00452DB7">
            <w:pPr>
              <w:pStyle w:val="NoSpacing"/>
              <w:jc w:val="both"/>
              <w:rPr>
                <w:rFonts w:ascii="Times New Roman" w:hAnsi="Times New Roman" w:cs="Times New Roman"/>
                <w:sz w:val="24"/>
                <w:szCs w:val="24"/>
              </w:rPr>
            </w:pPr>
            <w:r w:rsidRPr="00E92469">
              <w:rPr>
                <w:rFonts w:ascii="Times New Roman" w:hAnsi="Times New Roman" w:cs="Times New Roman"/>
                <w:sz w:val="24"/>
                <w:szCs w:val="24"/>
              </w:rPr>
              <w:t>- освобожденных из учреждений уголовно-исполнительной системы, вернувшихся из учебно-воспитательных учреждений закрытого типа</w:t>
            </w:r>
          </w:p>
          <w:p w:rsidR="00C2564D" w:rsidRPr="00D109A1" w:rsidRDefault="00C2564D" w:rsidP="00452DB7">
            <w:pPr>
              <w:pStyle w:val="NoSpacing"/>
              <w:jc w:val="both"/>
              <w:rPr>
                <w:rFonts w:ascii="Times New Roman" w:hAnsi="Times New Roman" w:cs="Times New Roman"/>
                <w:sz w:val="24"/>
                <w:szCs w:val="24"/>
              </w:rPr>
            </w:pPr>
          </w:p>
        </w:tc>
        <w:tc>
          <w:tcPr>
            <w:tcW w:w="1980" w:type="dxa"/>
          </w:tcPr>
          <w:p w:rsidR="00C2564D" w:rsidRPr="00604900" w:rsidRDefault="00C2564D" w:rsidP="00452DB7">
            <w:pPr>
              <w:pStyle w:val="NoSpacing"/>
              <w:rPr>
                <w:rFonts w:ascii="Times New Roman" w:hAnsi="Times New Roman" w:cs="Times New Roman"/>
                <w:sz w:val="24"/>
                <w:szCs w:val="24"/>
              </w:rPr>
            </w:pPr>
            <w:r>
              <w:rPr>
                <w:noProof/>
                <w:lang w:eastAsia="ru-RU"/>
              </w:rPr>
              <w:pict>
                <v:rect id="_x0000_s1026" style="position:absolute;margin-left:30.85pt;margin-top:103.9pt;width:18pt;height:18pt;z-index:251651584;visibility:visible;mso-position-horizontal-relative:text;mso-position-vertical-relative:text"/>
              </w:pict>
            </w:r>
            <w:r>
              <w:rPr>
                <w:noProof/>
                <w:lang w:eastAsia="ru-RU"/>
              </w:rPr>
              <w:pict>
                <v:rect id="_x0000_s1027" style="position:absolute;margin-left:30.85pt;margin-top:130.9pt;width:18pt;height:18pt;z-index:251652608;visibility:visible;mso-position-horizontal-relative:text;mso-position-vertical-relative:text"/>
              </w:pict>
            </w:r>
            <w:r>
              <w:rPr>
                <w:noProof/>
                <w:lang w:eastAsia="ru-RU"/>
              </w:rPr>
              <w:pict>
                <v:rect id="_x0000_s1028" style="position:absolute;margin-left:30.85pt;margin-top:157.9pt;width:18pt;height:18pt;z-index:251653632;visibility:visible;mso-position-horizontal-relative:text;mso-position-vertical-relative:text"/>
              </w:pict>
            </w:r>
            <w:r>
              <w:rPr>
                <w:noProof/>
                <w:lang w:eastAsia="ru-RU"/>
              </w:rPr>
              <w:pict>
                <v:rect id="Прямоугольник 32" o:spid="_x0000_s1029" style="position:absolute;margin-left:30.85pt;margin-top:49.9pt;width:18pt;height:18pt;z-index:251649536;visibility:visible;mso-position-horizontal-relative:text;mso-position-vertical-relative:text"/>
              </w:pict>
            </w:r>
            <w:r>
              <w:rPr>
                <w:noProof/>
                <w:lang w:eastAsia="ru-RU"/>
              </w:rPr>
              <w:pict>
                <v:rect id="_x0000_s1030" style="position:absolute;margin-left:30.85pt;margin-top:193.9pt;width:18pt;height:18pt;z-index:251654656;visibility:visible;mso-position-horizontal-relative:text;mso-position-vertical-relative:text"/>
              </w:pict>
            </w:r>
            <w:r>
              <w:rPr>
                <w:noProof/>
                <w:lang w:eastAsia="ru-RU"/>
              </w:rPr>
              <w:pict>
                <v:rect id="_x0000_s1031" style="position:absolute;margin-left:30.6pt;margin-top:229.65pt;width:18pt;height:18pt;z-index:251655680;visibility:visible;mso-position-horizontal-relative:text;mso-position-vertical-relative:text"/>
              </w:pict>
            </w:r>
          </w:p>
        </w:tc>
      </w:tr>
      <w:tr w:rsidR="00C2564D" w:rsidRPr="00604900">
        <w:tc>
          <w:tcPr>
            <w:tcW w:w="436" w:type="dxa"/>
          </w:tcPr>
          <w:p w:rsidR="00C2564D" w:rsidRPr="00604900" w:rsidRDefault="00C2564D" w:rsidP="00452DB7">
            <w:pPr>
              <w:pStyle w:val="NoSpacing"/>
              <w:rPr>
                <w:rFonts w:ascii="Times New Roman" w:hAnsi="Times New Roman" w:cs="Times New Roman"/>
                <w:sz w:val="24"/>
                <w:szCs w:val="24"/>
              </w:rPr>
            </w:pPr>
            <w:r w:rsidRPr="00604900">
              <w:rPr>
                <w:rFonts w:ascii="Times New Roman" w:hAnsi="Times New Roman" w:cs="Times New Roman"/>
                <w:sz w:val="24"/>
                <w:szCs w:val="24"/>
              </w:rPr>
              <w:t>2</w:t>
            </w:r>
          </w:p>
        </w:tc>
        <w:tc>
          <w:tcPr>
            <w:tcW w:w="7162" w:type="dxa"/>
          </w:tcPr>
          <w:p w:rsidR="00C2564D" w:rsidRPr="005D55A2" w:rsidRDefault="00C2564D" w:rsidP="00452DB7">
            <w:pPr>
              <w:pStyle w:val="NoSpacing"/>
              <w:rPr>
                <w:rFonts w:ascii="Times New Roman" w:hAnsi="Times New Roman" w:cs="Times New Roman"/>
                <w:b/>
                <w:bCs/>
                <w:i/>
                <w:iCs/>
                <w:sz w:val="24"/>
                <w:szCs w:val="24"/>
              </w:rPr>
            </w:pPr>
            <w:r w:rsidRPr="005D55A2">
              <w:rPr>
                <w:rFonts w:ascii="Times New Roman" w:hAnsi="Times New Roman" w:cs="Times New Roman"/>
                <w:b/>
                <w:bCs/>
                <w:i/>
                <w:iCs/>
                <w:sz w:val="24"/>
                <w:szCs w:val="24"/>
              </w:rPr>
              <w:t>Отсутствие возможности обеспечения ухода за ребенком, детьми, а также отсутствие попечения над ними:</w:t>
            </w:r>
          </w:p>
          <w:p w:rsidR="00C2564D" w:rsidRPr="00D109A1" w:rsidRDefault="00C2564D" w:rsidP="00452DB7">
            <w:pPr>
              <w:pStyle w:val="NoSpacing"/>
              <w:rPr>
                <w:rFonts w:ascii="Times New Roman" w:hAnsi="Times New Roman" w:cs="Times New Roman"/>
                <w:sz w:val="24"/>
                <w:szCs w:val="24"/>
              </w:rPr>
            </w:pPr>
            <w:r w:rsidRPr="00D109A1">
              <w:rPr>
                <w:rFonts w:ascii="Times New Roman" w:hAnsi="Times New Roman" w:cs="Times New Roman"/>
                <w:sz w:val="24"/>
                <w:szCs w:val="24"/>
              </w:rPr>
              <w:t>- несовершеннолетний беспризорный или безнадзорный;</w:t>
            </w:r>
          </w:p>
          <w:p w:rsidR="00C2564D" w:rsidRPr="00D109A1" w:rsidRDefault="00C2564D" w:rsidP="00452DB7">
            <w:pPr>
              <w:pStyle w:val="NoSpacing"/>
              <w:rPr>
                <w:rFonts w:ascii="Times New Roman" w:hAnsi="Times New Roman" w:cs="Times New Roman"/>
                <w:sz w:val="24"/>
                <w:szCs w:val="24"/>
              </w:rPr>
            </w:pPr>
            <w:r w:rsidRPr="00D109A1">
              <w:rPr>
                <w:rFonts w:ascii="Times New Roman" w:hAnsi="Times New Roman" w:cs="Times New Roman"/>
                <w:sz w:val="24"/>
                <w:szCs w:val="24"/>
              </w:rPr>
              <w:t>- содержащихся в социально-реабилитационных центрах для несовершеннолетних, специальных учебно-воспитательных и других учреждениях для несовершеннолетних, нуждающихся в социальной помощи и (или) реабилитации;</w:t>
            </w:r>
          </w:p>
          <w:p w:rsidR="00C2564D" w:rsidRPr="00D109A1" w:rsidRDefault="00C2564D" w:rsidP="00452DB7">
            <w:pPr>
              <w:spacing w:after="0" w:line="240" w:lineRule="auto"/>
              <w:jc w:val="both"/>
              <w:rPr>
                <w:rFonts w:ascii="Times New Roman" w:hAnsi="Times New Roman" w:cs="Times New Roman"/>
                <w:sz w:val="24"/>
                <w:szCs w:val="24"/>
              </w:rPr>
            </w:pPr>
            <w:r w:rsidRPr="00D109A1">
              <w:rPr>
                <w:rFonts w:ascii="Times New Roman" w:hAnsi="Times New Roman" w:cs="Times New Roman"/>
                <w:sz w:val="24"/>
                <w:szCs w:val="24"/>
              </w:rPr>
              <w:t xml:space="preserve">- </w:t>
            </w:r>
            <w:r>
              <w:rPr>
                <w:rFonts w:ascii="Times New Roman" w:hAnsi="Times New Roman" w:cs="Times New Roman"/>
                <w:sz w:val="24"/>
                <w:szCs w:val="24"/>
              </w:rPr>
              <w:t>р</w:t>
            </w:r>
            <w:r w:rsidRPr="00D109A1">
              <w:rPr>
                <w:rFonts w:ascii="Times New Roman" w:hAnsi="Times New Roman" w:cs="Times New Roman"/>
                <w:sz w:val="24"/>
                <w:szCs w:val="24"/>
              </w:rPr>
              <w:t xml:space="preserve">одители (законные представители) уклоняются от обязанностей по воспитанию, содержанию и обучению  детей: </w:t>
            </w:r>
          </w:p>
          <w:p w:rsidR="00C2564D" w:rsidRPr="00D109A1" w:rsidRDefault="00C2564D" w:rsidP="00452DB7">
            <w:pPr>
              <w:spacing w:after="0" w:line="240" w:lineRule="auto"/>
              <w:ind w:firstLine="360"/>
              <w:jc w:val="both"/>
              <w:rPr>
                <w:rFonts w:ascii="Times New Roman" w:hAnsi="Times New Roman" w:cs="Times New Roman"/>
                <w:sz w:val="24"/>
                <w:szCs w:val="24"/>
              </w:rPr>
            </w:pPr>
            <w:r w:rsidRPr="00D109A1">
              <w:rPr>
                <w:rFonts w:ascii="Times New Roman" w:hAnsi="Times New Roman" w:cs="Times New Roman"/>
                <w:sz w:val="24"/>
                <w:szCs w:val="24"/>
              </w:rPr>
              <w:t xml:space="preserve"> не обеспечивают обучение детей в школе, посещение детских дошкольных учреждений;</w:t>
            </w:r>
          </w:p>
          <w:p w:rsidR="00C2564D" w:rsidRPr="00D109A1" w:rsidRDefault="00C2564D" w:rsidP="00452DB7">
            <w:pPr>
              <w:spacing w:after="0" w:line="240" w:lineRule="auto"/>
              <w:ind w:left="23" w:firstLine="337"/>
              <w:jc w:val="both"/>
              <w:rPr>
                <w:rFonts w:ascii="Times New Roman" w:hAnsi="Times New Roman" w:cs="Times New Roman"/>
                <w:sz w:val="24"/>
                <w:szCs w:val="24"/>
              </w:rPr>
            </w:pPr>
            <w:r w:rsidRPr="00D109A1">
              <w:rPr>
                <w:rFonts w:ascii="Times New Roman" w:hAnsi="Times New Roman" w:cs="Times New Roman"/>
                <w:sz w:val="24"/>
                <w:szCs w:val="24"/>
              </w:rPr>
              <w:t xml:space="preserve"> не заботятся о состоянии здоровья детей: не обеспечивают лечение ребёнка во время болезни, профилактический осмотр ребёнка специалистами);</w:t>
            </w:r>
          </w:p>
          <w:p w:rsidR="00C2564D" w:rsidRPr="00D109A1" w:rsidRDefault="00C2564D" w:rsidP="00452DB7">
            <w:pPr>
              <w:spacing w:after="0" w:line="240" w:lineRule="auto"/>
              <w:ind w:left="23" w:firstLine="337"/>
              <w:jc w:val="both"/>
              <w:rPr>
                <w:rFonts w:ascii="Times New Roman" w:hAnsi="Times New Roman" w:cs="Times New Roman"/>
                <w:sz w:val="24"/>
                <w:szCs w:val="24"/>
              </w:rPr>
            </w:pPr>
            <w:r>
              <w:rPr>
                <w:noProof/>
                <w:lang w:eastAsia="ru-RU"/>
              </w:rPr>
              <w:pict>
                <v:rect id="_x0000_s1032" style="position:absolute;left:0;text-align:left;margin-left:388.6pt;margin-top:-.35pt;width:18pt;height:18pt;z-index:251656704;visibility:visible"/>
              </w:pict>
            </w:r>
            <w:r w:rsidRPr="00D109A1">
              <w:rPr>
                <w:rFonts w:ascii="Times New Roman" w:hAnsi="Times New Roman" w:cs="Times New Roman"/>
                <w:sz w:val="24"/>
                <w:szCs w:val="24"/>
              </w:rPr>
              <w:t xml:space="preserve"> не обеспечивают детей ежедневным питанием, одеждой и обувью в соответствии с возрастом и сезоном;</w:t>
            </w:r>
          </w:p>
          <w:p w:rsidR="00C2564D" w:rsidRDefault="00C2564D" w:rsidP="00452DB7">
            <w:pPr>
              <w:spacing w:after="0" w:line="240" w:lineRule="auto"/>
              <w:ind w:left="23" w:firstLine="337"/>
              <w:jc w:val="both"/>
              <w:rPr>
                <w:rFonts w:ascii="Times New Roman" w:hAnsi="Times New Roman" w:cs="Times New Roman"/>
                <w:sz w:val="24"/>
                <w:szCs w:val="24"/>
              </w:rPr>
            </w:pPr>
            <w:r w:rsidRPr="00D109A1">
              <w:rPr>
                <w:rFonts w:ascii="Times New Roman" w:hAnsi="Times New Roman" w:cs="Times New Roman"/>
                <w:sz w:val="24"/>
                <w:szCs w:val="24"/>
              </w:rPr>
              <w:t xml:space="preserve"> проживание  семьи и несовершеннолетнего в антисанитарных условиях</w:t>
            </w:r>
            <w:r>
              <w:rPr>
                <w:rFonts w:ascii="Times New Roman" w:hAnsi="Times New Roman" w:cs="Times New Roman"/>
                <w:sz w:val="24"/>
                <w:szCs w:val="24"/>
              </w:rPr>
              <w:t>;</w:t>
            </w:r>
          </w:p>
          <w:p w:rsidR="00C2564D" w:rsidRDefault="00C2564D" w:rsidP="00452DB7">
            <w:pPr>
              <w:spacing w:after="0" w:line="240" w:lineRule="auto"/>
              <w:ind w:left="23" w:firstLine="337"/>
              <w:jc w:val="both"/>
              <w:rPr>
                <w:rFonts w:ascii="Times New Roman" w:hAnsi="Times New Roman" w:cs="Times New Roman"/>
                <w:sz w:val="24"/>
                <w:szCs w:val="24"/>
              </w:rPr>
            </w:pPr>
            <w:r>
              <w:rPr>
                <w:noProof/>
                <w:lang w:eastAsia="ru-RU"/>
              </w:rPr>
              <w:pict>
                <v:rect id="_x0000_s1033" style="position:absolute;left:0;text-align:left;margin-left:388.6pt;margin-top:7.45pt;width:18pt;height:18pt;z-index:251657728;visibility:visible"/>
              </w:pict>
            </w:r>
            <w:r>
              <w:rPr>
                <w:rFonts w:ascii="Times New Roman" w:hAnsi="Times New Roman" w:cs="Times New Roman"/>
                <w:sz w:val="28"/>
                <w:szCs w:val="28"/>
              </w:rPr>
              <w:t xml:space="preserve">- </w:t>
            </w:r>
            <w:r w:rsidRPr="005D55A2">
              <w:rPr>
                <w:rFonts w:ascii="Times New Roman" w:hAnsi="Times New Roman" w:cs="Times New Roman"/>
                <w:sz w:val="24"/>
                <w:szCs w:val="24"/>
              </w:rPr>
              <w:t>вовлечение детей родителями (законными представителями) в занятия бродяжничеством, попрошайничеством или проституцией, в употребление наркотических средств, психотропных и (или) одурманивающих веществ, алкогольной и спиртосодержащей продукции.</w:t>
            </w:r>
          </w:p>
          <w:p w:rsidR="00C2564D" w:rsidRPr="00D109A1" w:rsidRDefault="00C2564D" w:rsidP="00452DB7">
            <w:pPr>
              <w:spacing w:after="0" w:line="240" w:lineRule="auto"/>
              <w:ind w:left="23" w:firstLine="337"/>
              <w:jc w:val="both"/>
              <w:rPr>
                <w:rFonts w:ascii="Times New Roman" w:hAnsi="Times New Roman" w:cs="Times New Roman"/>
                <w:sz w:val="24"/>
                <w:szCs w:val="24"/>
              </w:rPr>
            </w:pPr>
          </w:p>
        </w:tc>
        <w:tc>
          <w:tcPr>
            <w:tcW w:w="1980" w:type="dxa"/>
          </w:tcPr>
          <w:p w:rsidR="00C2564D" w:rsidRDefault="00C2564D" w:rsidP="00452DB7">
            <w:pPr>
              <w:pStyle w:val="NoSpacing"/>
              <w:rPr>
                <w:rFonts w:ascii="Times New Roman" w:hAnsi="Times New Roman" w:cs="Times New Roman"/>
                <w:sz w:val="24"/>
                <w:szCs w:val="24"/>
              </w:rPr>
            </w:pPr>
          </w:p>
          <w:p w:rsidR="00C2564D" w:rsidRPr="00604900" w:rsidRDefault="00C2564D" w:rsidP="00452DB7">
            <w:pPr>
              <w:pStyle w:val="NoSpacing"/>
              <w:rPr>
                <w:rFonts w:ascii="Times New Roman" w:hAnsi="Times New Roman" w:cs="Times New Roman"/>
                <w:sz w:val="24"/>
                <w:szCs w:val="24"/>
              </w:rPr>
            </w:pPr>
            <w:r>
              <w:rPr>
                <w:noProof/>
                <w:lang w:eastAsia="ru-RU"/>
              </w:rPr>
              <w:pict>
                <v:rect id="_x0000_s1034" style="position:absolute;margin-left:30.6pt;margin-top:88.9pt;width:18pt;height:18pt;z-index:251658752;visibility:visible"/>
              </w:pict>
            </w:r>
            <w:r>
              <w:rPr>
                <w:noProof/>
                <w:lang w:eastAsia="ru-RU"/>
              </w:rPr>
              <w:pict>
                <v:rect id="_x0000_s1035" style="position:absolute;margin-left:30.6pt;margin-top:41.7pt;width:18pt;height:18pt;z-index:251659776;visibility:visible"/>
              </w:pict>
            </w:r>
            <w:r>
              <w:rPr>
                <w:noProof/>
                <w:lang w:eastAsia="ru-RU"/>
              </w:rPr>
              <w:pict>
                <v:rect id="Прямоугольник 31" o:spid="_x0000_s1036" style="position:absolute;margin-left:30.85pt;margin-top:16.9pt;width:18pt;height:18pt;z-index:251650560;visibility:visible"/>
              </w:pict>
            </w:r>
          </w:p>
        </w:tc>
      </w:tr>
      <w:tr w:rsidR="00C2564D" w:rsidRPr="00604900">
        <w:tc>
          <w:tcPr>
            <w:tcW w:w="436" w:type="dxa"/>
          </w:tcPr>
          <w:p w:rsidR="00C2564D" w:rsidRPr="00604900" w:rsidRDefault="00C2564D" w:rsidP="00452DB7">
            <w:pPr>
              <w:pStyle w:val="NoSpacing"/>
              <w:rPr>
                <w:rFonts w:ascii="Times New Roman" w:hAnsi="Times New Roman" w:cs="Times New Roman"/>
                <w:sz w:val="24"/>
                <w:szCs w:val="24"/>
              </w:rPr>
            </w:pPr>
            <w:r w:rsidRPr="00604900">
              <w:rPr>
                <w:rFonts w:ascii="Times New Roman" w:hAnsi="Times New Roman" w:cs="Times New Roman"/>
                <w:sz w:val="24"/>
                <w:szCs w:val="24"/>
              </w:rPr>
              <w:t>3</w:t>
            </w:r>
          </w:p>
        </w:tc>
        <w:tc>
          <w:tcPr>
            <w:tcW w:w="7162" w:type="dxa"/>
          </w:tcPr>
          <w:p w:rsidR="00C2564D" w:rsidRDefault="00C2564D" w:rsidP="00452DB7">
            <w:pPr>
              <w:pStyle w:val="NoSpacing"/>
              <w:rPr>
                <w:rFonts w:ascii="Times New Roman" w:hAnsi="Times New Roman" w:cs="Times New Roman"/>
                <w:b/>
                <w:bCs/>
                <w:i/>
                <w:iCs/>
                <w:sz w:val="24"/>
                <w:szCs w:val="24"/>
              </w:rPr>
            </w:pPr>
            <w:r w:rsidRPr="005D55A2">
              <w:rPr>
                <w:rFonts w:ascii="Times New Roman" w:hAnsi="Times New Roman" w:cs="Times New Roman"/>
                <w:b/>
                <w:bCs/>
                <w:i/>
                <w:iCs/>
                <w:sz w:val="24"/>
                <w:szCs w:val="24"/>
              </w:rP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w:t>
            </w:r>
          </w:p>
          <w:p w:rsidR="00C2564D" w:rsidRDefault="00C2564D" w:rsidP="00452DB7">
            <w:pPr>
              <w:pStyle w:val="NoSpacing"/>
              <w:rPr>
                <w:rFonts w:ascii="Times New Roman" w:hAnsi="Times New Roman" w:cs="Times New Roman"/>
                <w:b/>
                <w:bCs/>
                <w:i/>
                <w:iCs/>
                <w:sz w:val="24"/>
                <w:szCs w:val="24"/>
              </w:rPr>
            </w:pPr>
            <w:r w:rsidRPr="005D55A2">
              <w:rPr>
                <w:rFonts w:ascii="Times New Roman" w:hAnsi="Times New Roman" w:cs="Times New Roman"/>
                <w:b/>
                <w:bCs/>
                <w:i/>
                <w:iCs/>
                <w:sz w:val="24"/>
                <w:szCs w:val="24"/>
              </w:rPr>
              <w:t>наличие насилия в семье</w:t>
            </w:r>
            <w:r>
              <w:rPr>
                <w:rFonts w:ascii="Times New Roman" w:hAnsi="Times New Roman" w:cs="Times New Roman"/>
                <w:b/>
                <w:bCs/>
                <w:i/>
                <w:iCs/>
                <w:sz w:val="24"/>
                <w:szCs w:val="24"/>
              </w:rPr>
              <w:t>:</w:t>
            </w:r>
          </w:p>
          <w:p w:rsidR="00C2564D" w:rsidRPr="005D55A2" w:rsidRDefault="00C2564D" w:rsidP="00452DB7">
            <w:pPr>
              <w:spacing w:after="0" w:line="240" w:lineRule="auto"/>
              <w:jc w:val="both"/>
              <w:rPr>
                <w:rFonts w:ascii="Times New Roman" w:hAnsi="Times New Roman" w:cs="Times New Roman"/>
                <w:sz w:val="24"/>
                <w:szCs w:val="24"/>
              </w:rPr>
            </w:pPr>
            <w:r w:rsidRPr="005D55A2">
              <w:rPr>
                <w:rFonts w:ascii="Times New Roman" w:hAnsi="Times New Roman" w:cs="Times New Roman"/>
                <w:sz w:val="24"/>
                <w:szCs w:val="24"/>
              </w:rPr>
              <w:t xml:space="preserve">родители (законные представители) </w:t>
            </w:r>
            <w:r w:rsidRPr="005D55A2">
              <w:rPr>
                <w:rFonts w:ascii="Times New Roman" w:hAnsi="Times New Roman" w:cs="Times New Roman"/>
                <w:vanish/>
                <w:sz w:val="24"/>
                <w:szCs w:val="24"/>
              </w:rPr>
              <w:t>ение находящихся в СОП:        иципальную КДНиЗПпричинам занятия в образовательных учреждениях</w:t>
            </w:r>
            <w:r w:rsidRPr="005D55A2">
              <w:rPr>
                <w:rFonts w:ascii="Times New Roman" w:hAnsi="Times New Roman" w:cs="Times New Roman"/>
                <w:sz w:val="24"/>
                <w:szCs w:val="24"/>
              </w:rPr>
              <w:t>осуществляют психическое насилие над детьми (оскорбление и унижение достоинства ребёнка, преднамеренная физическая или социальная изоляция, угроза в адрес ребёнка);</w:t>
            </w:r>
          </w:p>
          <w:p w:rsidR="00C2564D" w:rsidRPr="005D55A2" w:rsidRDefault="00C2564D" w:rsidP="00452DB7">
            <w:pPr>
              <w:spacing w:after="0" w:line="240" w:lineRule="auto"/>
              <w:jc w:val="both"/>
              <w:rPr>
                <w:rFonts w:ascii="Times New Roman" w:hAnsi="Times New Roman" w:cs="Times New Roman"/>
                <w:sz w:val="24"/>
                <w:szCs w:val="24"/>
              </w:rPr>
            </w:pPr>
            <w:r w:rsidRPr="005D55A2">
              <w:rPr>
                <w:rFonts w:ascii="Times New Roman" w:hAnsi="Times New Roman" w:cs="Times New Roman"/>
                <w:sz w:val="24"/>
                <w:szCs w:val="24"/>
              </w:rPr>
              <w:t xml:space="preserve">     родители (законные представители) осуществляют физическое насилие над детьми (побои, истязания, несение физических повреждений ребёнку, которые могут привести к серьёзным нарушениям физического или психического здоровья или отставаниям психического здоровья или отставания в развитии или даже смерти ребёнка);</w:t>
            </w:r>
          </w:p>
          <w:p w:rsidR="00C2564D" w:rsidRPr="005D55A2" w:rsidRDefault="00C2564D" w:rsidP="00452DB7">
            <w:pPr>
              <w:spacing w:after="0" w:line="240" w:lineRule="auto"/>
              <w:jc w:val="both"/>
              <w:rPr>
                <w:rFonts w:ascii="Times New Roman" w:hAnsi="Times New Roman" w:cs="Times New Roman"/>
                <w:b/>
                <w:bCs/>
                <w:i/>
                <w:iCs/>
                <w:sz w:val="24"/>
                <w:szCs w:val="24"/>
              </w:rPr>
            </w:pPr>
            <w:r w:rsidRPr="005D55A2">
              <w:rPr>
                <w:rFonts w:ascii="Times New Roman" w:hAnsi="Times New Roman" w:cs="Times New Roman"/>
                <w:sz w:val="24"/>
                <w:szCs w:val="24"/>
              </w:rPr>
              <w:t xml:space="preserve">     родители (законные представители) покушаются на половую неприкосновенность детей (вовлечение ребёнка в действия сексуального характера)</w:t>
            </w:r>
          </w:p>
        </w:tc>
        <w:tc>
          <w:tcPr>
            <w:tcW w:w="1980" w:type="dxa"/>
          </w:tcPr>
          <w:p w:rsidR="00C2564D" w:rsidRPr="00604900" w:rsidRDefault="00C2564D" w:rsidP="00452DB7">
            <w:pPr>
              <w:pStyle w:val="NoSpacing"/>
              <w:rPr>
                <w:rFonts w:ascii="Times New Roman" w:hAnsi="Times New Roman" w:cs="Times New Roman"/>
                <w:sz w:val="24"/>
                <w:szCs w:val="24"/>
              </w:rPr>
            </w:pPr>
            <w:r>
              <w:rPr>
                <w:noProof/>
                <w:lang w:eastAsia="ru-RU"/>
              </w:rPr>
              <w:pict>
                <v:rect id="_x0000_s1037" style="position:absolute;margin-left:30.5pt;margin-top:72.95pt;width:18pt;height:20.25pt;z-index:251661824;visibility:visible;mso-position-horizontal-relative:text;mso-position-vertical-relative:text"/>
              </w:pict>
            </w:r>
            <w:r>
              <w:rPr>
                <w:noProof/>
                <w:lang w:eastAsia="ru-RU"/>
              </w:rPr>
              <w:pict>
                <v:rect id="_x0000_s1038" style="position:absolute;margin-left:30.5pt;margin-top:130.15pt;width:18pt;height:18pt;z-index:251660800;visibility:visible;mso-position-horizontal-relative:text;mso-position-vertical-relative:text"/>
              </w:pict>
            </w:r>
            <w:r>
              <w:rPr>
                <w:noProof/>
                <w:lang w:eastAsia="ru-RU"/>
              </w:rPr>
              <w:pict>
                <v:rect id="_x0000_s1039" style="position:absolute;margin-left:30.5pt;margin-top:211.15pt;width:18pt;height:18pt;z-index:251665920;visibility:visible;mso-position-horizontal-relative:text;mso-position-vertical-relative:text"/>
              </w:pict>
            </w:r>
          </w:p>
        </w:tc>
      </w:tr>
      <w:tr w:rsidR="00C2564D" w:rsidRPr="00604900">
        <w:tc>
          <w:tcPr>
            <w:tcW w:w="436" w:type="dxa"/>
          </w:tcPr>
          <w:p w:rsidR="00C2564D" w:rsidRPr="00604900" w:rsidRDefault="00C2564D" w:rsidP="00452DB7">
            <w:pPr>
              <w:pStyle w:val="NoSpacing"/>
              <w:rPr>
                <w:rFonts w:ascii="Times New Roman" w:hAnsi="Times New Roman" w:cs="Times New Roman"/>
                <w:sz w:val="24"/>
                <w:szCs w:val="24"/>
              </w:rPr>
            </w:pPr>
            <w:r w:rsidRPr="00604900">
              <w:rPr>
                <w:rFonts w:ascii="Times New Roman" w:hAnsi="Times New Roman" w:cs="Times New Roman"/>
                <w:sz w:val="24"/>
                <w:szCs w:val="24"/>
              </w:rPr>
              <w:t>4</w:t>
            </w:r>
          </w:p>
        </w:tc>
        <w:tc>
          <w:tcPr>
            <w:tcW w:w="7162" w:type="dxa"/>
          </w:tcPr>
          <w:p w:rsidR="00C2564D" w:rsidRPr="005D55A2" w:rsidRDefault="00C2564D" w:rsidP="00452DB7">
            <w:pPr>
              <w:pStyle w:val="NoSpacing"/>
              <w:rPr>
                <w:rFonts w:ascii="Times New Roman" w:hAnsi="Times New Roman" w:cs="Times New Roman"/>
                <w:b/>
                <w:bCs/>
                <w:i/>
                <w:iCs/>
                <w:sz w:val="24"/>
                <w:szCs w:val="24"/>
              </w:rPr>
            </w:pPr>
            <w:r w:rsidRPr="005D55A2">
              <w:rPr>
                <w:rFonts w:ascii="Times New Roman" w:hAnsi="Times New Roman" w:cs="Times New Roman"/>
                <w:b/>
                <w:bCs/>
                <w:i/>
                <w:iCs/>
                <w:sz w:val="24"/>
                <w:szCs w:val="24"/>
              </w:rPr>
              <w:t>Отсутствие определенного места жительства</w:t>
            </w:r>
          </w:p>
          <w:p w:rsidR="00C2564D" w:rsidRPr="005D55A2" w:rsidRDefault="00C2564D" w:rsidP="00452DB7">
            <w:pPr>
              <w:pStyle w:val="NoSpacing"/>
              <w:rPr>
                <w:rFonts w:ascii="Times New Roman" w:hAnsi="Times New Roman" w:cs="Times New Roman"/>
                <w:b/>
                <w:bCs/>
                <w:i/>
                <w:iCs/>
                <w:sz w:val="24"/>
                <w:szCs w:val="24"/>
              </w:rPr>
            </w:pPr>
          </w:p>
        </w:tc>
        <w:tc>
          <w:tcPr>
            <w:tcW w:w="1980" w:type="dxa"/>
          </w:tcPr>
          <w:p w:rsidR="00C2564D" w:rsidRPr="00604900" w:rsidRDefault="00C2564D" w:rsidP="00452DB7">
            <w:pPr>
              <w:pStyle w:val="NoSpacing"/>
              <w:rPr>
                <w:rFonts w:ascii="Times New Roman" w:hAnsi="Times New Roman" w:cs="Times New Roman"/>
                <w:sz w:val="24"/>
                <w:szCs w:val="24"/>
              </w:rPr>
            </w:pPr>
            <w:r>
              <w:rPr>
                <w:noProof/>
                <w:lang w:eastAsia="ru-RU"/>
              </w:rPr>
              <w:pict>
                <v:rect id="_x0000_s1040" style="position:absolute;margin-left:30.85pt;margin-top:2.65pt;width:18pt;height:18pt;z-index:251663872;visibility:visible;mso-position-horizontal-relative:text;mso-position-vertical-relative:text"/>
              </w:pict>
            </w:r>
            <w:r>
              <w:rPr>
                <w:noProof/>
                <w:lang w:eastAsia="ru-RU"/>
              </w:rPr>
              <w:pict>
                <v:rect id="_x0000_s1041" style="position:absolute;margin-left:30.85pt;margin-top:2.65pt;width:18pt;height:18pt;z-index:251662848;visibility:visible;mso-position-horizontal-relative:text;mso-position-vertical-relative:text"/>
              </w:pict>
            </w:r>
          </w:p>
        </w:tc>
      </w:tr>
      <w:tr w:rsidR="00C2564D" w:rsidRPr="00604900">
        <w:tc>
          <w:tcPr>
            <w:tcW w:w="436" w:type="dxa"/>
          </w:tcPr>
          <w:p w:rsidR="00C2564D" w:rsidRPr="00604900" w:rsidRDefault="00C2564D" w:rsidP="00452DB7">
            <w:pPr>
              <w:pStyle w:val="NoSpacing"/>
              <w:rPr>
                <w:rFonts w:ascii="Times New Roman" w:hAnsi="Times New Roman" w:cs="Times New Roman"/>
                <w:sz w:val="24"/>
                <w:szCs w:val="24"/>
              </w:rPr>
            </w:pPr>
            <w:r w:rsidRPr="00604900">
              <w:rPr>
                <w:rFonts w:ascii="Times New Roman" w:hAnsi="Times New Roman" w:cs="Times New Roman"/>
                <w:sz w:val="24"/>
                <w:szCs w:val="24"/>
              </w:rPr>
              <w:t>5</w:t>
            </w:r>
          </w:p>
        </w:tc>
        <w:tc>
          <w:tcPr>
            <w:tcW w:w="7162" w:type="dxa"/>
          </w:tcPr>
          <w:p w:rsidR="00C2564D" w:rsidRPr="005D55A2" w:rsidRDefault="00C2564D" w:rsidP="00452DB7">
            <w:pPr>
              <w:pStyle w:val="NoSpacing"/>
              <w:rPr>
                <w:rFonts w:ascii="Times New Roman" w:hAnsi="Times New Roman" w:cs="Times New Roman"/>
                <w:b/>
                <w:bCs/>
                <w:i/>
                <w:iCs/>
                <w:sz w:val="24"/>
                <w:szCs w:val="24"/>
              </w:rPr>
            </w:pPr>
            <w:r w:rsidRPr="005D55A2">
              <w:rPr>
                <w:rFonts w:ascii="Times New Roman" w:hAnsi="Times New Roman" w:cs="Times New Roman"/>
                <w:b/>
                <w:bCs/>
                <w:i/>
                <w:iCs/>
                <w:sz w:val="24"/>
                <w:szCs w:val="24"/>
              </w:rPr>
              <w:t>Отсутствие работы и средств к существованию у родителей</w:t>
            </w:r>
          </w:p>
          <w:p w:rsidR="00C2564D" w:rsidRPr="005D55A2" w:rsidRDefault="00C2564D" w:rsidP="00452DB7">
            <w:pPr>
              <w:pStyle w:val="NoSpacing"/>
              <w:rPr>
                <w:rFonts w:ascii="Times New Roman" w:hAnsi="Times New Roman" w:cs="Times New Roman"/>
                <w:b/>
                <w:bCs/>
                <w:i/>
                <w:iCs/>
                <w:sz w:val="24"/>
                <w:szCs w:val="24"/>
              </w:rPr>
            </w:pPr>
          </w:p>
        </w:tc>
        <w:tc>
          <w:tcPr>
            <w:tcW w:w="1980" w:type="dxa"/>
          </w:tcPr>
          <w:p w:rsidR="00C2564D" w:rsidRPr="00604900" w:rsidRDefault="00C2564D" w:rsidP="00452DB7">
            <w:pPr>
              <w:pStyle w:val="NoSpacing"/>
              <w:rPr>
                <w:rFonts w:ascii="Times New Roman" w:hAnsi="Times New Roman" w:cs="Times New Roman"/>
                <w:sz w:val="24"/>
                <w:szCs w:val="24"/>
              </w:rPr>
            </w:pPr>
            <w:r>
              <w:rPr>
                <w:noProof/>
                <w:lang w:eastAsia="ru-RU"/>
              </w:rPr>
              <w:pict>
                <v:rect id="_x0000_s1042" style="position:absolute;margin-left:30.85pt;margin-top:1.9pt;width:18pt;height:20.45pt;z-index:251664896;visibility:visible;mso-position-horizontal-relative:text;mso-position-vertical-relative:text"/>
              </w:pict>
            </w:r>
          </w:p>
        </w:tc>
      </w:tr>
    </w:tbl>
    <w:p w:rsidR="00C2564D" w:rsidRDefault="00C2564D" w:rsidP="00565270">
      <w:pPr>
        <w:spacing w:after="0" w:line="240" w:lineRule="auto"/>
        <w:ind w:firstLine="709"/>
        <w:jc w:val="both"/>
        <w:rPr>
          <w:rFonts w:ascii="Times New Roman" w:hAnsi="Times New Roman" w:cs="Times New Roman"/>
          <w:sz w:val="24"/>
          <w:szCs w:val="24"/>
        </w:rPr>
      </w:pPr>
    </w:p>
    <w:p w:rsidR="00C2564D" w:rsidRDefault="00C2564D" w:rsidP="00565270">
      <w:pPr>
        <w:spacing w:after="0" w:line="240" w:lineRule="auto"/>
        <w:ind w:firstLine="709"/>
        <w:jc w:val="both"/>
        <w:rPr>
          <w:rFonts w:ascii="Times New Roman" w:hAnsi="Times New Roman" w:cs="Times New Roman"/>
          <w:sz w:val="24"/>
          <w:szCs w:val="24"/>
        </w:rPr>
      </w:pPr>
    </w:p>
    <w:p w:rsidR="00C2564D" w:rsidRDefault="00C2564D" w:rsidP="00565270">
      <w:pPr>
        <w:spacing w:after="0" w:line="240" w:lineRule="auto"/>
        <w:ind w:firstLine="709"/>
        <w:jc w:val="both"/>
        <w:rPr>
          <w:rFonts w:ascii="Times New Roman" w:hAnsi="Times New Roman" w:cs="Times New Roman"/>
          <w:sz w:val="24"/>
          <w:szCs w:val="24"/>
        </w:rPr>
      </w:pPr>
      <w:r w:rsidRPr="00604900">
        <w:rPr>
          <w:rFonts w:ascii="Times New Roman" w:hAnsi="Times New Roman" w:cs="Times New Roman"/>
          <w:sz w:val="24"/>
          <w:szCs w:val="24"/>
        </w:rPr>
        <w:t>В соответствии с вышеуказанными обстоятельствами семья __</w:t>
      </w:r>
      <w:r>
        <w:rPr>
          <w:rFonts w:ascii="Times New Roman" w:hAnsi="Times New Roman" w:cs="Times New Roman"/>
          <w:sz w:val="24"/>
          <w:szCs w:val="24"/>
        </w:rPr>
        <w:t>________</w:t>
      </w:r>
      <w:r w:rsidRPr="00604900">
        <w:rPr>
          <w:rFonts w:ascii="Times New Roman" w:hAnsi="Times New Roman" w:cs="Times New Roman"/>
          <w:sz w:val="24"/>
          <w:szCs w:val="24"/>
        </w:rPr>
        <w:t>__________ (ФИО законных представителей, дата рождения)</w:t>
      </w:r>
      <w:r>
        <w:rPr>
          <w:rFonts w:ascii="Times New Roman" w:hAnsi="Times New Roman" w:cs="Times New Roman"/>
          <w:sz w:val="24"/>
          <w:szCs w:val="24"/>
        </w:rPr>
        <w:t xml:space="preserve"> признана находящейся в социально опасном положении и </w:t>
      </w:r>
      <w:r w:rsidRPr="00604900">
        <w:rPr>
          <w:rFonts w:ascii="Times New Roman" w:hAnsi="Times New Roman" w:cs="Times New Roman"/>
          <w:sz w:val="24"/>
          <w:szCs w:val="24"/>
        </w:rPr>
        <w:t>нуждается в социальном обслуживании</w:t>
      </w:r>
      <w:r>
        <w:rPr>
          <w:rFonts w:ascii="Times New Roman" w:hAnsi="Times New Roman" w:cs="Times New Roman"/>
          <w:sz w:val="24"/>
          <w:szCs w:val="24"/>
        </w:rPr>
        <w:t>.</w:t>
      </w:r>
    </w:p>
    <w:p w:rsidR="00C2564D" w:rsidRDefault="00C2564D" w:rsidP="00565270">
      <w:pPr>
        <w:spacing w:after="0" w:line="240" w:lineRule="auto"/>
        <w:jc w:val="both"/>
        <w:rPr>
          <w:rFonts w:ascii="Times New Roman" w:hAnsi="Times New Roman" w:cs="Times New Roman"/>
          <w:sz w:val="24"/>
          <w:szCs w:val="24"/>
        </w:rPr>
      </w:pPr>
      <w:r w:rsidRPr="00CB48B5">
        <w:rPr>
          <w:rFonts w:ascii="Times New Roman" w:hAnsi="Times New Roman" w:cs="Times New Roman"/>
          <w:sz w:val="24"/>
          <w:szCs w:val="24"/>
        </w:rPr>
        <w:t>Вид сопровождения семьи ______________________________________________________</w:t>
      </w:r>
    </w:p>
    <w:p w:rsidR="00C2564D"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C2564D"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w:t>
      </w:r>
    </w:p>
    <w:p w:rsidR="00C2564D"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w:t>
      </w:r>
    </w:p>
    <w:p w:rsidR="00C2564D"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w:t>
      </w:r>
    </w:p>
    <w:p w:rsidR="00C2564D"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w:t>
      </w:r>
    </w:p>
    <w:p w:rsidR="00C2564D" w:rsidRDefault="00C2564D" w:rsidP="00565270">
      <w:pPr>
        <w:spacing w:after="0" w:line="240" w:lineRule="auto"/>
        <w:jc w:val="both"/>
        <w:rPr>
          <w:rFonts w:ascii="Times New Roman" w:hAnsi="Times New Roman" w:cs="Times New Roman"/>
          <w:sz w:val="24"/>
          <w:szCs w:val="24"/>
        </w:rPr>
      </w:pPr>
    </w:p>
    <w:p w:rsidR="00C2564D" w:rsidRPr="00604900" w:rsidRDefault="00C2564D" w:rsidP="00565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________________________________</w:t>
      </w:r>
    </w:p>
    <w:p w:rsidR="00C2564D" w:rsidRDefault="00C2564D" w:rsidP="00565270">
      <w:pPr>
        <w:spacing w:after="0" w:line="240" w:lineRule="auto"/>
        <w:jc w:val="both"/>
        <w:rPr>
          <w:rFonts w:ascii="Times New Roman" w:hAnsi="Times New Roman" w:cs="Times New Roman"/>
          <w:sz w:val="24"/>
          <w:szCs w:val="24"/>
        </w:rPr>
      </w:pPr>
    </w:p>
    <w:p w:rsidR="00C2564D" w:rsidRPr="0069772D" w:rsidRDefault="00C2564D" w:rsidP="00565270">
      <w:pPr>
        <w:spacing w:after="0" w:line="240" w:lineRule="auto"/>
        <w:jc w:val="both"/>
        <w:rPr>
          <w:rFonts w:ascii="Times New Roman" w:hAnsi="Times New Roman" w:cs="Times New Roman"/>
          <w:sz w:val="24"/>
          <w:szCs w:val="24"/>
        </w:rPr>
      </w:pPr>
      <w:r w:rsidRPr="0069772D">
        <w:rPr>
          <w:rFonts w:ascii="Times New Roman" w:hAnsi="Times New Roman" w:cs="Times New Roman"/>
        </w:rPr>
        <w:t>Приложение: на __ л. в __ экз.</w:t>
      </w: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2564D" w:rsidRPr="00E9565A" w:rsidRDefault="00C2564D" w:rsidP="0056527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9565A">
        <w:rPr>
          <w:rFonts w:ascii="Times New Roman" w:hAnsi="Times New Roman" w:cs="Times New Roman"/>
          <w:b/>
          <w:bCs/>
          <w:sz w:val="28"/>
          <w:szCs w:val="28"/>
          <w:lang w:eastAsia="ru-RU"/>
        </w:rPr>
        <w:t>Правила поведения Заказчика при социальном обслуживании на дому</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9565A">
        <w:rPr>
          <w:rFonts w:ascii="Times New Roman" w:hAnsi="Times New Roman" w:cs="Times New Roman"/>
          <w:sz w:val="28"/>
          <w:szCs w:val="28"/>
          <w:lang w:eastAsia="ru-RU"/>
        </w:rPr>
        <w:t>1.1. Заказчик обязан быть тактичным и вежливым, не допускать грубости по отношению к сотрудникам социальной службы.</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9565A">
        <w:rPr>
          <w:rFonts w:ascii="Times New Roman" w:hAnsi="Times New Roman" w:cs="Times New Roman"/>
          <w:sz w:val="28"/>
          <w:szCs w:val="28"/>
          <w:lang w:eastAsia="ru-RU"/>
        </w:rPr>
        <w:t>1.2. Заказчик обязан учитывать график работы специалиста.</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9565A">
        <w:rPr>
          <w:rFonts w:ascii="Times New Roman" w:hAnsi="Times New Roman" w:cs="Times New Roman"/>
          <w:sz w:val="28"/>
          <w:szCs w:val="28"/>
          <w:lang w:eastAsia="ru-RU"/>
        </w:rPr>
        <w:t>1.3. Заказчик обязан находиться дома в дни посещения</w:t>
      </w:r>
      <w:r>
        <w:rPr>
          <w:rFonts w:ascii="Times New Roman" w:hAnsi="Times New Roman" w:cs="Times New Roman"/>
          <w:sz w:val="28"/>
          <w:szCs w:val="28"/>
          <w:lang w:eastAsia="ru-RU"/>
        </w:rPr>
        <w:t xml:space="preserve"> </w:t>
      </w:r>
      <w:r w:rsidRPr="00E9565A">
        <w:rPr>
          <w:rFonts w:ascii="Times New Roman" w:hAnsi="Times New Roman" w:cs="Times New Roman"/>
          <w:sz w:val="28"/>
          <w:szCs w:val="28"/>
          <w:lang w:eastAsia="ru-RU"/>
        </w:rPr>
        <w:t>специалистом, обеспечивать свободный доступ в подъезд, квартиру, дом, возможность выполнения работы.</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9565A">
        <w:rPr>
          <w:rFonts w:ascii="Times New Roman" w:hAnsi="Times New Roman" w:cs="Times New Roman"/>
          <w:sz w:val="28"/>
          <w:szCs w:val="28"/>
          <w:lang w:eastAsia="ru-RU"/>
        </w:rPr>
        <w:t>1.4. Заказчик не может требовать от специалиста выполнения услуг, не оговоренных Договором на предоставление социальных услуг.</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9565A">
        <w:rPr>
          <w:rFonts w:ascii="Times New Roman" w:hAnsi="Times New Roman" w:cs="Times New Roman"/>
          <w:sz w:val="28"/>
          <w:szCs w:val="28"/>
          <w:lang w:eastAsia="ru-RU"/>
        </w:rPr>
        <w:t>1.5. В случае выявления противопоказаний к обслуживанию (бактериальные и вирусные заболевания, хронический алкоголизм, активная форма туберкулеза, тяжелые психические заболевания, карантинные инфекционные заболевания, венерические и другие заболевания, требующие лечения в специализированных учреждениях системы здравоохранения) Заказчик обязан уведомить об этом Исполнителя, а Исполнитель имеет право отказать в предоставлении социальных услуг на дому.</w:t>
      </w:r>
    </w:p>
    <w:p w:rsidR="00C2564D" w:rsidRPr="00E9565A" w:rsidRDefault="00C2564D" w:rsidP="0056527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2564D" w:rsidRPr="00E9565A" w:rsidRDefault="00C2564D" w:rsidP="00565270">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E9565A">
        <w:rPr>
          <w:rFonts w:ascii="Times New Roman" w:hAnsi="Times New Roman" w:cs="Times New Roman"/>
          <w:sz w:val="28"/>
          <w:szCs w:val="28"/>
          <w:lang w:eastAsia="ru-RU"/>
        </w:rPr>
        <w:t xml:space="preserve">                    С данными Правилами ознакомлен (а) и обязуюсь выполнять:</w:t>
      </w:r>
    </w:p>
    <w:p w:rsidR="00C2564D" w:rsidRPr="00E9565A" w:rsidRDefault="00C2564D" w:rsidP="00565270">
      <w:pPr>
        <w:widowControl w:val="0"/>
        <w:autoSpaceDE w:val="0"/>
        <w:autoSpaceDN w:val="0"/>
        <w:adjustRightInd w:val="0"/>
        <w:spacing w:after="0" w:line="240" w:lineRule="auto"/>
        <w:rPr>
          <w:rFonts w:ascii="Times New Roman" w:hAnsi="Times New Roman" w:cs="Times New Roman"/>
          <w:sz w:val="28"/>
          <w:szCs w:val="28"/>
          <w:lang w:eastAsia="ru-RU"/>
        </w:rPr>
      </w:pPr>
    </w:p>
    <w:p w:rsidR="00C2564D" w:rsidRPr="00E9565A" w:rsidRDefault="00C2564D" w:rsidP="00565270">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E9565A">
        <w:rPr>
          <w:rFonts w:ascii="Times New Roman" w:hAnsi="Times New Roman" w:cs="Times New Roman"/>
          <w:sz w:val="28"/>
          <w:szCs w:val="28"/>
          <w:lang w:eastAsia="ru-RU"/>
        </w:rPr>
        <w:t xml:space="preserve"> ________________/____________________/</w:t>
      </w:r>
    </w:p>
    <w:p w:rsidR="00C2564D" w:rsidRDefault="00C2564D" w:rsidP="00565270">
      <w:pPr>
        <w:widowControl w:val="0"/>
        <w:autoSpaceDE w:val="0"/>
        <w:autoSpaceDN w:val="0"/>
        <w:adjustRightInd w:val="0"/>
        <w:spacing w:after="0" w:line="240" w:lineRule="auto"/>
        <w:rPr>
          <w:rFonts w:ascii="Times New Roman" w:hAnsi="Times New Roman" w:cs="Times New Roman"/>
          <w:sz w:val="28"/>
          <w:szCs w:val="28"/>
          <w:lang w:eastAsia="ru-RU"/>
        </w:rPr>
      </w:pPr>
      <w:r w:rsidRPr="00E9565A">
        <w:rPr>
          <w:rFonts w:ascii="Times New Roman" w:hAnsi="Times New Roman" w:cs="Times New Roman"/>
          <w:sz w:val="28"/>
          <w:szCs w:val="28"/>
          <w:lang w:eastAsia="ru-RU"/>
        </w:rPr>
        <w:t xml:space="preserve">                                                                   подпись           расшифровка подписи </w:t>
      </w:r>
    </w:p>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rsidP="002A4F56">
      <w:pPr>
        <w:widowControl w:val="0"/>
        <w:autoSpaceDE w:val="0"/>
        <w:autoSpaceDN w:val="0"/>
        <w:adjustRightInd w:val="0"/>
        <w:ind w:left="4248"/>
        <w:rPr>
          <w:rFonts w:ascii="Times New Roman" w:hAnsi="Times New Roman" w:cs="Times New Roman"/>
          <w:sz w:val="28"/>
          <w:szCs w:val="28"/>
        </w:rPr>
      </w:pPr>
      <w:r w:rsidRPr="002A4F56">
        <w:rPr>
          <w:rFonts w:ascii="Times New Roman" w:hAnsi="Times New Roman" w:cs="Times New Roman"/>
          <w:sz w:val="28"/>
          <w:szCs w:val="28"/>
        </w:rPr>
        <w:t xml:space="preserve">Начальнику территориального управления Министерства социального развития Пермского края </w:t>
      </w:r>
      <w:r w:rsidRPr="002A4F56">
        <w:rPr>
          <w:rFonts w:ascii="Times New Roman" w:hAnsi="Times New Roman" w:cs="Times New Roman"/>
          <w:sz w:val="28"/>
          <w:szCs w:val="28"/>
        </w:rPr>
        <w:br/>
        <w:t>по г. Соликамску и Соликамскому м.р.</w:t>
      </w:r>
    </w:p>
    <w:p w:rsidR="00C2564D" w:rsidRPr="002A4F56" w:rsidRDefault="00C2564D" w:rsidP="002A4F56">
      <w:pPr>
        <w:widowControl w:val="0"/>
        <w:autoSpaceDE w:val="0"/>
        <w:autoSpaceDN w:val="0"/>
        <w:adjustRightInd w:val="0"/>
        <w:ind w:left="4248"/>
        <w:rPr>
          <w:rFonts w:ascii="Times New Roman" w:hAnsi="Times New Roman" w:cs="Times New Roman"/>
          <w:sz w:val="28"/>
          <w:szCs w:val="28"/>
        </w:rPr>
      </w:pPr>
      <w:r>
        <w:rPr>
          <w:rFonts w:ascii="Times New Roman" w:hAnsi="Times New Roman" w:cs="Times New Roman"/>
          <w:sz w:val="28"/>
          <w:szCs w:val="28"/>
        </w:rPr>
        <w:t>Н.В. Тимониной</w:t>
      </w:r>
    </w:p>
    <w:p w:rsidR="00C2564D" w:rsidRPr="002A4F56" w:rsidRDefault="00C2564D" w:rsidP="002A4F56">
      <w:pPr>
        <w:widowControl w:val="0"/>
        <w:tabs>
          <w:tab w:val="left" w:pos="5925"/>
        </w:tabs>
        <w:autoSpaceDE w:val="0"/>
        <w:autoSpaceDN w:val="0"/>
        <w:adjustRightInd w:val="0"/>
        <w:rPr>
          <w:rFonts w:ascii="Times New Roman" w:hAnsi="Times New Roman" w:cs="Times New Roman"/>
          <w:sz w:val="28"/>
          <w:szCs w:val="28"/>
        </w:rPr>
      </w:pPr>
      <w:r w:rsidRPr="002A4F56">
        <w:rPr>
          <w:rFonts w:ascii="Times New Roman" w:hAnsi="Times New Roman" w:cs="Times New Roman"/>
          <w:sz w:val="28"/>
          <w:szCs w:val="28"/>
        </w:rPr>
        <w:tab/>
      </w:r>
    </w:p>
    <w:p w:rsidR="00C2564D" w:rsidRPr="002A4F56" w:rsidRDefault="00C2564D" w:rsidP="002A4F5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r w:rsidRPr="002A4F56">
        <w:rPr>
          <w:rFonts w:ascii="Times New Roman" w:hAnsi="Times New Roman" w:cs="Times New Roman"/>
          <w:sz w:val="28"/>
          <w:szCs w:val="28"/>
        </w:rPr>
        <w:t>одатайство</w:t>
      </w:r>
      <w:r>
        <w:rPr>
          <w:rFonts w:ascii="Times New Roman" w:hAnsi="Times New Roman" w:cs="Times New Roman"/>
          <w:sz w:val="28"/>
          <w:szCs w:val="28"/>
        </w:rPr>
        <w:t>.</w:t>
      </w:r>
    </w:p>
    <w:p w:rsidR="00C2564D" w:rsidRPr="002A4F56" w:rsidRDefault="00C2564D" w:rsidP="002A4F56">
      <w:pPr>
        <w:ind w:firstLine="708"/>
        <w:jc w:val="both"/>
        <w:rPr>
          <w:rFonts w:ascii="Times New Roman" w:hAnsi="Times New Roman" w:cs="Times New Roman"/>
          <w:sz w:val="28"/>
          <w:szCs w:val="28"/>
        </w:rPr>
      </w:pPr>
    </w:p>
    <w:p w:rsidR="00C2564D" w:rsidRPr="002A4F56" w:rsidRDefault="00C2564D" w:rsidP="002A4F56">
      <w:pPr>
        <w:ind w:firstLine="708"/>
        <w:jc w:val="both"/>
        <w:rPr>
          <w:rFonts w:ascii="Times New Roman" w:hAnsi="Times New Roman" w:cs="Times New Roman"/>
          <w:sz w:val="28"/>
          <w:szCs w:val="28"/>
        </w:rPr>
      </w:pPr>
      <w:r w:rsidRPr="002A4F56">
        <w:rPr>
          <w:rFonts w:ascii="Times New Roman" w:hAnsi="Times New Roman" w:cs="Times New Roman"/>
          <w:sz w:val="28"/>
          <w:szCs w:val="28"/>
        </w:rPr>
        <w:t xml:space="preserve"> Просим рассмотреть вопрос о предоставлении социального обслуживания на дому семьям, нуждающимся в предоставлении социальных услуг.</w:t>
      </w:r>
    </w:p>
    <w:p w:rsidR="00C2564D" w:rsidRPr="002A4F56" w:rsidRDefault="00C2564D" w:rsidP="002A4F56">
      <w:pPr>
        <w:jc w:val="both"/>
        <w:rPr>
          <w:rFonts w:ascii="Times New Roman" w:hAnsi="Times New Roman" w:cs="Times New Roman"/>
          <w:sz w:val="28"/>
          <w:szCs w:val="28"/>
        </w:rPr>
      </w:pPr>
      <w:r w:rsidRPr="002A4F56">
        <w:rPr>
          <w:rFonts w:ascii="Times New Roman" w:hAnsi="Times New Roman" w:cs="Times New Roman"/>
          <w:sz w:val="28"/>
          <w:szCs w:val="28"/>
        </w:rPr>
        <w:tab/>
        <w:t>Основание для предоставления социального обслуживания на дому семьям: наличие обстоятельств, которые ухудшают или могут ухудшить условия жизнедеятельности семьи.</w:t>
      </w:r>
    </w:p>
    <w:p w:rsidR="00C2564D" w:rsidRPr="002A4F56" w:rsidRDefault="00C2564D" w:rsidP="002A4F56">
      <w:pPr>
        <w:jc w:val="both"/>
        <w:rPr>
          <w:rFonts w:ascii="Times New Roman" w:hAnsi="Times New Roman" w:cs="Times New Roman"/>
          <w:sz w:val="28"/>
          <w:szCs w:val="28"/>
        </w:rPr>
      </w:pPr>
      <w:r w:rsidRPr="002A4F56">
        <w:rPr>
          <w:rFonts w:ascii="Times New Roman" w:hAnsi="Times New Roman" w:cs="Times New Roman"/>
          <w:sz w:val="28"/>
          <w:szCs w:val="28"/>
        </w:rPr>
        <w:tab/>
        <w:t>Список семей прилагается.</w:t>
      </w:r>
    </w:p>
    <w:p w:rsidR="00C2564D" w:rsidRPr="002A4F56" w:rsidRDefault="00C2564D" w:rsidP="002A4F56">
      <w:pPr>
        <w:jc w:val="both"/>
        <w:rPr>
          <w:rFonts w:ascii="Times New Roman" w:hAnsi="Times New Roman" w:cs="Times New Roman"/>
          <w:sz w:val="28"/>
          <w:szCs w:val="28"/>
        </w:rPr>
      </w:pPr>
    </w:p>
    <w:p w:rsidR="00C2564D" w:rsidRPr="002A4F56" w:rsidRDefault="00C2564D" w:rsidP="002A4F56">
      <w:pPr>
        <w:rPr>
          <w:rFonts w:ascii="Times New Roman" w:hAnsi="Times New Roman" w:cs="Times New Roman"/>
          <w:sz w:val="28"/>
          <w:szCs w:val="28"/>
        </w:rPr>
      </w:pPr>
      <w:r w:rsidRPr="002A4F56">
        <w:rPr>
          <w:rFonts w:ascii="Times New Roman" w:hAnsi="Times New Roman" w:cs="Times New Roman"/>
          <w:sz w:val="28"/>
          <w:szCs w:val="28"/>
        </w:rPr>
        <w:t xml:space="preserve">           Список семей, нуждающихся в социальном обслуживании на дому, проживающих на территории г. Соликамска</w:t>
      </w:r>
      <w:r>
        <w:rPr>
          <w:rFonts w:ascii="Times New Roman" w:hAnsi="Times New Roman" w:cs="Times New Roman"/>
          <w:sz w:val="28"/>
          <w:szCs w:val="28"/>
        </w:rPr>
        <w:t xml:space="preserve"> (Соликамского м.р.)</w:t>
      </w:r>
      <w:r w:rsidRPr="002A4F56">
        <w:rPr>
          <w:rFonts w:ascii="Times New Roman" w:hAnsi="Times New Roman" w:cs="Times New Roman"/>
          <w:sz w:val="28"/>
          <w:szCs w:val="28"/>
        </w:rPr>
        <w:t xml:space="preserve"> </w:t>
      </w:r>
    </w:p>
    <w:p w:rsidR="00C2564D" w:rsidRPr="002A4F56" w:rsidRDefault="00C2564D" w:rsidP="002A4F5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570"/>
        <w:gridCol w:w="2880"/>
        <w:gridCol w:w="3523"/>
      </w:tblGrid>
      <w:tr w:rsidR="00C2564D" w:rsidRPr="002A4F56">
        <w:tc>
          <w:tcPr>
            <w:tcW w:w="598"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w:t>
            </w:r>
          </w:p>
        </w:tc>
        <w:tc>
          <w:tcPr>
            <w:tcW w:w="2570"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Фамилия семьи,</w:t>
            </w:r>
          </w:p>
          <w:p w:rsidR="00C2564D" w:rsidRPr="002A4F56" w:rsidRDefault="00C2564D" w:rsidP="000D428D">
            <w:pPr>
              <w:rPr>
                <w:rFonts w:ascii="Times New Roman" w:hAnsi="Times New Roman" w:cs="Times New Roman"/>
                <w:sz w:val="28"/>
                <w:szCs w:val="28"/>
              </w:rPr>
            </w:pPr>
            <w:r>
              <w:rPr>
                <w:rFonts w:ascii="Times New Roman" w:hAnsi="Times New Roman" w:cs="Times New Roman"/>
                <w:sz w:val="28"/>
                <w:szCs w:val="28"/>
              </w:rPr>
              <w:t xml:space="preserve">ФИО </w:t>
            </w:r>
            <w:r w:rsidRPr="002A4F56">
              <w:rPr>
                <w:rFonts w:ascii="Times New Roman" w:hAnsi="Times New Roman" w:cs="Times New Roman"/>
                <w:sz w:val="28"/>
                <w:szCs w:val="28"/>
              </w:rPr>
              <w:t>беременной женщины</w:t>
            </w:r>
          </w:p>
        </w:tc>
        <w:tc>
          <w:tcPr>
            <w:tcW w:w="2880"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Адрес проживания</w:t>
            </w:r>
          </w:p>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 xml:space="preserve">семьи, беременной женщины </w:t>
            </w:r>
          </w:p>
        </w:tc>
        <w:tc>
          <w:tcPr>
            <w:tcW w:w="3523" w:type="dxa"/>
          </w:tcPr>
          <w:p w:rsidR="00C2564D" w:rsidRPr="002A4F56" w:rsidRDefault="00C2564D" w:rsidP="002A4F56">
            <w:pPr>
              <w:spacing w:after="0"/>
              <w:rPr>
                <w:rFonts w:ascii="Times New Roman" w:hAnsi="Times New Roman" w:cs="Times New Roman"/>
                <w:sz w:val="28"/>
                <w:szCs w:val="28"/>
              </w:rPr>
            </w:pPr>
            <w:r w:rsidRPr="002A4F56">
              <w:rPr>
                <w:rFonts w:ascii="Times New Roman" w:hAnsi="Times New Roman" w:cs="Times New Roman"/>
                <w:sz w:val="28"/>
                <w:szCs w:val="28"/>
              </w:rPr>
              <w:t xml:space="preserve">Обстоятельства, приводящие семью </w:t>
            </w:r>
            <w:r>
              <w:rPr>
                <w:rFonts w:ascii="Times New Roman" w:hAnsi="Times New Roman" w:cs="Times New Roman"/>
                <w:sz w:val="28"/>
                <w:szCs w:val="28"/>
              </w:rPr>
              <w:t xml:space="preserve">                       </w:t>
            </w:r>
            <w:r w:rsidRPr="002A4F56">
              <w:rPr>
                <w:rFonts w:ascii="Times New Roman" w:hAnsi="Times New Roman" w:cs="Times New Roman"/>
                <w:sz w:val="28"/>
                <w:szCs w:val="28"/>
              </w:rPr>
              <w:t xml:space="preserve">в социально опасное положение, ухудшающие </w:t>
            </w:r>
          </w:p>
          <w:p w:rsidR="00C2564D" w:rsidRPr="002A4F56" w:rsidRDefault="00C2564D" w:rsidP="000D428D">
            <w:pPr>
              <w:jc w:val="both"/>
              <w:rPr>
                <w:rFonts w:ascii="Times New Roman" w:hAnsi="Times New Roman" w:cs="Times New Roman"/>
                <w:sz w:val="28"/>
                <w:szCs w:val="28"/>
              </w:rPr>
            </w:pPr>
            <w:r w:rsidRPr="002A4F56">
              <w:rPr>
                <w:rFonts w:ascii="Times New Roman" w:hAnsi="Times New Roman" w:cs="Times New Roman"/>
                <w:sz w:val="28"/>
                <w:szCs w:val="28"/>
              </w:rPr>
              <w:t xml:space="preserve">условия жизнедеятельности семьи </w:t>
            </w:r>
            <w:r>
              <w:rPr>
                <w:rFonts w:ascii="Times New Roman" w:hAnsi="Times New Roman" w:cs="Times New Roman"/>
                <w:sz w:val="28"/>
                <w:szCs w:val="28"/>
              </w:rPr>
              <w:t xml:space="preserve">    </w:t>
            </w:r>
            <w:r w:rsidRPr="002A4F56">
              <w:rPr>
                <w:rFonts w:ascii="Times New Roman" w:hAnsi="Times New Roman" w:cs="Times New Roman"/>
                <w:sz w:val="28"/>
                <w:szCs w:val="28"/>
              </w:rPr>
              <w:t>с несовершеннолетними, беременных женщин.</w:t>
            </w:r>
          </w:p>
        </w:tc>
      </w:tr>
      <w:tr w:rsidR="00C2564D" w:rsidRPr="002A4F56">
        <w:tc>
          <w:tcPr>
            <w:tcW w:w="598"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1</w:t>
            </w:r>
          </w:p>
        </w:tc>
        <w:tc>
          <w:tcPr>
            <w:tcW w:w="2570"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Ивановы-Петровы</w:t>
            </w:r>
          </w:p>
        </w:tc>
        <w:tc>
          <w:tcPr>
            <w:tcW w:w="2880" w:type="dxa"/>
          </w:tcPr>
          <w:p w:rsidR="00C2564D" w:rsidRPr="002A4F56" w:rsidRDefault="00C2564D" w:rsidP="000D428D">
            <w:pPr>
              <w:jc w:val="both"/>
              <w:rPr>
                <w:rFonts w:ascii="Times New Roman" w:hAnsi="Times New Roman" w:cs="Times New Roman"/>
                <w:sz w:val="28"/>
                <w:szCs w:val="28"/>
              </w:rPr>
            </w:pPr>
            <w:r w:rsidRPr="002A4F56">
              <w:rPr>
                <w:rFonts w:ascii="Times New Roman" w:hAnsi="Times New Roman" w:cs="Times New Roman"/>
                <w:sz w:val="28"/>
                <w:szCs w:val="28"/>
              </w:rPr>
              <w:t>Соликамск, Мира. 12-234</w:t>
            </w:r>
          </w:p>
        </w:tc>
        <w:tc>
          <w:tcPr>
            <w:tcW w:w="3523" w:type="dxa"/>
          </w:tcPr>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-употребление спиртных напитков</w:t>
            </w:r>
          </w:p>
          <w:p w:rsidR="00C2564D" w:rsidRPr="002A4F56" w:rsidRDefault="00C2564D" w:rsidP="000D428D">
            <w:pPr>
              <w:rPr>
                <w:rFonts w:ascii="Times New Roman" w:hAnsi="Times New Roman" w:cs="Times New Roman"/>
                <w:sz w:val="28"/>
                <w:szCs w:val="28"/>
              </w:rPr>
            </w:pPr>
            <w:r w:rsidRPr="002A4F56">
              <w:rPr>
                <w:rFonts w:ascii="Times New Roman" w:hAnsi="Times New Roman" w:cs="Times New Roman"/>
                <w:sz w:val="28"/>
                <w:szCs w:val="28"/>
              </w:rPr>
              <w:t>- отсутствие</w:t>
            </w:r>
            <w:r>
              <w:rPr>
                <w:rFonts w:ascii="Times New Roman" w:hAnsi="Times New Roman" w:cs="Times New Roman"/>
                <w:sz w:val="28"/>
                <w:szCs w:val="28"/>
              </w:rPr>
              <w:t xml:space="preserve"> работы и  средств </w:t>
            </w:r>
            <w:r w:rsidRPr="002A4F56">
              <w:rPr>
                <w:rFonts w:ascii="Times New Roman" w:hAnsi="Times New Roman" w:cs="Times New Roman"/>
                <w:sz w:val="28"/>
                <w:szCs w:val="28"/>
              </w:rPr>
              <w:t>к существованию</w:t>
            </w:r>
            <w:r>
              <w:rPr>
                <w:rFonts w:ascii="Times New Roman" w:hAnsi="Times New Roman" w:cs="Times New Roman"/>
                <w:sz w:val="28"/>
                <w:szCs w:val="28"/>
              </w:rPr>
              <w:t xml:space="preserve"> и др.</w:t>
            </w:r>
          </w:p>
        </w:tc>
      </w:tr>
      <w:tr w:rsidR="00C2564D" w:rsidRPr="002A4F56">
        <w:tc>
          <w:tcPr>
            <w:tcW w:w="598" w:type="dxa"/>
          </w:tcPr>
          <w:p w:rsidR="00C2564D" w:rsidRPr="002A4F56" w:rsidRDefault="00C2564D" w:rsidP="000D428D">
            <w:pPr>
              <w:rPr>
                <w:rFonts w:ascii="Times New Roman" w:hAnsi="Times New Roman" w:cs="Times New Roman"/>
                <w:sz w:val="28"/>
                <w:szCs w:val="28"/>
              </w:rPr>
            </w:pPr>
          </w:p>
        </w:tc>
        <w:tc>
          <w:tcPr>
            <w:tcW w:w="2570" w:type="dxa"/>
          </w:tcPr>
          <w:p w:rsidR="00C2564D" w:rsidRPr="002A4F56" w:rsidRDefault="00C2564D" w:rsidP="000D428D">
            <w:pPr>
              <w:rPr>
                <w:rFonts w:ascii="Times New Roman" w:hAnsi="Times New Roman" w:cs="Times New Roman"/>
                <w:sz w:val="28"/>
                <w:szCs w:val="28"/>
              </w:rPr>
            </w:pPr>
          </w:p>
        </w:tc>
        <w:tc>
          <w:tcPr>
            <w:tcW w:w="2880" w:type="dxa"/>
          </w:tcPr>
          <w:p w:rsidR="00C2564D" w:rsidRPr="002A4F56" w:rsidRDefault="00C2564D" w:rsidP="000D428D">
            <w:pPr>
              <w:rPr>
                <w:rFonts w:ascii="Times New Roman" w:hAnsi="Times New Roman" w:cs="Times New Roman"/>
                <w:i/>
                <w:iCs/>
                <w:sz w:val="28"/>
                <w:szCs w:val="28"/>
              </w:rPr>
            </w:pPr>
          </w:p>
        </w:tc>
        <w:tc>
          <w:tcPr>
            <w:tcW w:w="3523" w:type="dxa"/>
          </w:tcPr>
          <w:p w:rsidR="00C2564D" w:rsidRPr="002A4F56" w:rsidRDefault="00C2564D" w:rsidP="000D428D">
            <w:pPr>
              <w:rPr>
                <w:rFonts w:ascii="Times New Roman" w:hAnsi="Times New Roman" w:cs="Times New Roman"/>
                <w:sz w:val="28"/>
                <w:szCs w:val="28"/>
              </w:rPr>
            </w:pPr>
          </w:p>
        </w:tc>
      </w:tr>
      <w:tr w:rsidR="00C2564D" w:rsidRPr="002A4F56">
        <w:tc>
          <w:tcPr>
            <w:tcW w:w="598" w:type="dxa"/>
          </w:tcPr>
          <w:p w:rsidR="00C2564D" w:rsidRPr="002A4F56" w:rsidRDefault="00C2564D" w:rsidP="000D428D">
            <w:pPr>
              <w:rPr>
                <w:rFonts w:ascii="Times New Roman" w:hAnsi="Times New Roman" w:cs="Times New Roman"/>
                <w:sz w:val="28"/>
                <w:szCs w:val="28"/>
              </w:rPr>
            </w:pPr>
          </w:p>
        </w:tc>
        <w:tc>
          <w:tcPr>
            <w:tcW w:w="2570" w:type="dxa"/>
          </w:tcPr>
          <w:p w:rsidR="00C2564D" w:rsidRPr="002A4F56" w:rsidRDefault="00C2564D" w:rsidP="000D428D">
            <w:pPr>
              <w:rPr>
                <w:rFonts w:ascii="Times New Roman" w:hAnsi="Times New Roman" w:cs="Times New Roman"/>
                <w:sz w:val="28"/>
                <w:szCs w:val="28"/>
              </w:rPr>
            </w:pPr>
          </w:p>
        </w:tc>
        <w:tc>
          <w:tcPr>
            <w:tcW w:w="2880" w:type="dxa"/>
          </w:tcPr>
          <w:p w:rsidR="00C2564D" w:rsidRPr="002A4F56" w:rsidRDefault="00C2564D" w:rsidP="000D428D">
            <w:pPr>
              <w:rPr>
                <w:rFonts w:ascii="Times New Roman" w:hAnsi="Times New Roman" w:cs="Times New Roman"/>
                <w:sz w:val="28"/>
                <w:szCs w:val="28"/>
              </w:rPr>
            </w:pPr>
          </w:p>
        </w:tc>
        <w:tc>
          <w:tcPr>
            <w:tcW w:w="3523" w:type="dxa"/>
          </w:tcPr>
          <w:p w:rsidR="00C2564D" w:rsidRPr="002A4F56" w:rsidRDefault="00C2564D" w:rsidP="000D428D">
            <w:pPr>
              <w:rPr>
                <w:rFonts w:ascii="Times New Roman" w:hAnsi="Times New Roman" w:cs="Times New Roman"/>
                <w:sz w:val="28"/>
                <w:szCs w:val="28"/>
              </w:rPr>
            </w:pPr>
          </w:p>
        </w:tc>
      </w:tr>
      <w:tr w:rsidR="00C2564D" w:rsidRPr="002A4F56">
        <w:tc>
          <w:tcPr>
            <w:tcW w:w="598" w:type="dxa"/>
          </w:tcPr>
          <w:p w:rsidR="00C2564D" w:rsidRPr="002A4F56" w:rsidRDefault="00C2564D" w:rsidP="000D428D">
            <w:pPr>
              <w:rPr>
                <w:rFonts w:ascii="Times New Roman" w:hAnsi="Times New Roman" w:cs="Times New Roman"/>
                <w:sz w:val="28"/>
                <w:szCs w:val="28"/>
              </w:rPr>
            </w:pPr>
          </w:p>
        </w:tc>
        <w:tc>
          <w:tcPr>
            <w:tcW w:w="2570" w:type="dxa"/>
          </w:tcPr>
          <w:p w:rsidR="00C2564D" w:rsidRPr="002A4F56" w:rsidRDefault="00C2564D" w:rsidP="000D428D">
            <w:pPr>
              <w:rPr>
                <w:rFonts w:ascii="Times New Roman" w:hAnsi="Times New Roman" w:cs="Times New Roman"/>
                <w:sz w:val="28"/>
                <w:szCs w:val="28"/>
              </w:rPr>
            </w:pPr>
          </w:p>
        </w:tc>
        <w:tc>
          <w:tcPr>
            <w:tcW w:w="2880" w:type="dxa"/>
          </w:tcPr>
          <w:p w:rsidR="00C2564D" w:rsidRPr="002A4F56" w:rsidRDefault="00C2564D" w:rsidP="000D428D">
            <w:pPr>
              <w:rPr>
                <w:rFonts w:ascii="Times New Roman" w:hAnsi="Times New Roman" w:cs="Times New Roman"/>
                <w:sz w:val="28"/>
                <w:szCs w:val="28"/>
              </w:rPr>
            </w:pPr>
          </w:p>
        </w:tc>
        <w:tc>
          <w:tcPr>
            <w:tcW w:w="3523" w:type="dxa"/>
          </w:tcPr>
          <w:p w:rsidR="00C2564D" w:rsidRPr="002A4F56" w:rsidRDefault="00C2564D" w:rsidP="000D428D">
            <w:pPr>
              <w:rPr>
                <w:rFonts w:ascii="Times New Roman" w:hAnsi="Times New Roman" w:cs="Times New Roman"/>
                <w:sz w:val="28"/>
                <w:szCs w:val="28"/>
              </w:rPr>
            </w:pPr>
          </w:p>
        </w:tc>
      </w:tr>
      <w:tr w:rsidR="00C2564D" w:rsidRPr="002A4F56">
        <w:tc>
          <w:tcPr>
            <w:tcW w:w="598" w:type="dxa"/>
          </w:tcPr>
          <w:p w:rsidR="00C2564D" w:rsidRPr="002A4F56" w:rsidRDefault="00C2564D" w:rsidP="000D428D">
            <w:pPr>
              <w:rPr>
                <w:rFonts w:ascii="Times New Roman" w:hAnsi="Times New Roman" w:cs="Times New Roman"/>
                <w:sz w:val="28"/>
                <w:szCs w:val="28"/>
              </w:rPr>
            </w:pPr>
          </w:p>
        </w:tc>
        <w:tc>
          <w:tcPr>
            <w:tcW w:w="2570" w:type="dxa"/>
          </w:tcPr>
          <w:p w:rsidR="00C2564D" w:rsidRPr="002A4F56" w:rsidRDefault="00C2564D" w:rsidP="000D428D">
            <w:pPr>
              <w:rPr>
                <w:rFonts w:ascii="Times New Roman" w:hAnsi="Times New Roman" w:cs="Times New Roman"/>
                <w:sz w:val="28"/>
                <w:szCs w:val="28"/>
              </w:rPr>
            </w:pPr>
          </w:p>
        </w:tc>
        <w:tc>
          <w:tcPr>
            <w:tcW w:w="2880" w:type="dxa"/>
          </w:tcPr>
          <w:p w:rsidR="00C2564D" w:rsidRPr="002A4F56" w:rsidRDefault="00C2564D" w:rsidP="000D428D">
            <w:pPr>
              <w:rPr>
                <w:rFonts w:ascii="Times New Roman" w:hAnsi="Times New Roman" w:cs="Times New Roman"/>
                <w:sz w:val="28"/>
                <w:szCs w:val="28"/>
              </w:rPr>
            </w:pPr>
          </w:p>
        </w:tc>
        <w:tc>
          <w:tcPr>
            <w:tcW w:w="3523" w:type="dxa"/>
          </w:tcPr>
          <w:p w:rsidR="00C2564D" w:rsidRPr="002A4F56" w:rsidRDefault="00C2564D" w:rsidP="000D428D">
            <w:pPr>
              <w:rPr>
                <w:rFonts w:ascii="Times New Roman" w:hAnsi="Times New Roman" w:cs="Times New Roman"/>
                <w:sz w:val="28"/>
                <w:szCs w:val="28"/>
              </w:rPr>
            </w:pPr>
          </w:p>
        </w:tc>
      </w:tr>
      <w:tr w:rsidR="00C2564D" w:rsidRPr="002A4F56">
        <w:tc>
          <w:tcPr>
            <w:tcW w:w="598" w:type="dxa"/>
          </w:tcPr>
          <w:p w:rsidR="00C2564D" w:rsidRPr="002A4F56" w:rsidRDefault="00C2564D" w:rsidP="000D428D">
            <w:pPr>
              <w:rPr>
                <w:rFonts w:ascii="Times New Roman" w:hAnsi="Times New Roman" w:cs="Times New Roman"/>
                <w:sz w:val="28"/>
                <w:szCs w:val="28"/>
              </w:rPr>
            </w:pPr>
          </w:p>
        </w:tc>
        <w:tc>
          <w:tcPr>
            <w:tcW w:w="2570" w:type="dxa"/>
          </w:tcPr>
          <w:p w:rsidR="00C2564D" w:rsidRPr="002A4F56" w:rsidRDefault="00C2564D" w:rsidP="000D428D">
            <w:pPr>
              <w:rPr>
                <w:rFonts w:ascii="Times New Roman" w:hAnsi="Times New Roman" w:cs="Times New Roman"/>
                <w:sz w:val="28"/>
                <w:szCs w:val="28"/>
              </w:rPr>
            </w:pPr>
          </w:p>
        </w:tc>
        <w:tc>
          <w:tcPr>
            <w:tcW w:w="2880" w:type="dxa"/>
          </w:tcPr>
          <w:p w:rsidR="00C2564D" w:rsidRPr="002A4F56" w:rsidRDefault="00C2564D" w:rsidP="000D428D">
            <w:pPr>
              <w:rPr>
                <w:rFonts w:ascii="Times New Roman" w:hAnsi="Times New Roman" w:cs="Times New Roman"/>
                <w:sz w:val="28"/>
                <w:szCs w:val="28"/>
              </w:rPr>
            </w:pPr>
          </w:p>
        </w:tc>
        <w:tc>
          <w:tcPr>
            <w:tcW w:w="3523" w:type="dxa"/>
          </w:tcPr>
          <w:p w:rsidR="00C2564D" w:rsidRPr="002A4F56" w:rsidRDefault="00C2564D" w:rsidP="000D428D">
            <w:pPr>
              <w:rPr>
                <w:rFonts w:ascii="Times New Roman" w:hAnsi="Times New Roman" w:cs="Times New Roman"/>
                <w:sz w:val="28"/>
                <w:szCs w:val="28"/>
              </w:rPr>
            </w:pPr>
          </w:p>
        </w:tc>
      </w:tr>
    </w:tbl>
    <w:p w:rsidR="00C2564D" w:rsidRPr="002A4F56" w:rsidRDefault="00C2564D" w:rsidP="002A4F56">
      <w:pPr>
        <w:rPr>
          <w:rFonts w:ascii="Times New Roman" w:hAnsi="Times New Roman" w:cs="Times New Roman"/>
          <w:sz w:val="28"/>
          <w:szCs w:val="28"/>
        </w:rPr>
      </w:pPr>
    </w:p>
    <w:p w:rsidR="00C2564D" w:rsidRPr="002A4F56" w:rsidRDefault="00C2564D" w:rsidP="002A4F56">
      <w:pPr>
        <w:rPr>
          <w:rFonts w:ascii="Times New Roman" w:hAnsi="Times New Roman" w:cs="Times New Roman"/>
          <w:sz w:val="28"/>
          <w:szCs w:val="28"/>
        </w:rPr>
      </w:pPr>
    </w:p>
    <w:p w:rsidR="00C2564D" w:rsidRPr="002A4F56" w:rsidRDefault="00C2564D" w:rsidP="002A4F56">
      <w:pPr>
        <w:rPr>
          <w:rFonts w:ascii="Times New Roman" w:hAnsi="Times New Roman" w:cs="Times New Roman"/>
          <w:sz w:val="28"/>
          <w:szCs w:val="28"/>
        </w:rPr>
      </w:pPr>
      <w:r w:rsidRPr="002A4F56">
        <w:rPr>
          <w:rFonts w:ascii="Times New Roman" w:hAnsi="Times New Roman" w:cs="Times New Roman"/>
          <w:sz w:val="28"/>
          <w:szCs w:val="28"/>
        </w:rPr>
        <w:t>Директор МАОУ СОШ №1</w:t>
      </w:r>
      <w:r w:rsidRPr="002A4F5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A4F56">
        <w:rPr>
          <w:rFonts w:ascii="Times New Roman" w:hAnsi="Times New Roman" w:cs="Times New Roman"/>
          <w:sz w:val="28"/>
          <w:szCs w:val="28"/>
        </w:rPr>
        <w:t>__________/________/</w:t>
      </w:r>
    </w:p>
    <w:p w:rsidR="00C2564D" w:rsidRPr="002A4F56" w:rsidRDefault="00C2564D" w:rsidP="002A4F5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A4F56">
        <w:rPr>
          <w:rFonts w:ascii="Times New Roman" w:hAnsi="Times New Roman" w:cs="Times New Roman"/>
          <w:sz w:val="28"/>
          <w:szCs w:val="28"/>
        </w:rPr>
        <w:t>Подпись          Ф.И.О</w:t>
      </w:r>
    </w:p>
    <w:p w:rsidR="00C2564D" w:rsidRPr="002A4F56" w:rsidRDefault="00C2564D" w:rsidP="002A4F56">
      <w:pPr>
        <w:rPr>
          <w:rFonts w:ascii="Times New Roman" w:hAnsi="Times New Roman" w:cs="Times New Roman"/>
          <w:sz w:val="28"/>
          <w:szCs w:val="28"/>
        </w:rPr>
      </w:pPr>
    </w:p>
    <w:p w:rsidR="00C2564D" w:rsidRPr="002A4F56" w:rsidRDefault="00C2564D" w:rsidP="002A4F56">
      <w:pPr>
        <w:rPr>
          <w:rFonts w:ascii="Times New Roman" w:hAnsi="Times New Roman" w:cs="Times New Roman"/>
          <w:sz w:val="28"/>
          <w:szCs w:val="28"/>
        </w:rPr>
      </w:pPr>
      <w:r w:rsidRPr="002A4F56">
        <w:rPr>
          <w:rFonts w:ascii="Times New Roman" w:hAnsi="Times New Roman" w:cs="Times New Roman"/>
          <w:sz w:val="28"/>
          <w:szCs w:val="28"/>
        </w:rPr>
        <w:t>М.П.</w:t>
      </w:r>
    </w:p>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p w:rsidR="00C2564D" w:rsidRDefault="00C2564D"/>
    <w:sectPr w:rsidR="00C2564D" w:rsidSect="00565270">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28DD"/>
    <w:multiLevelType w:val="hybridMultilevel"/>
    <w:tmpl w:val="E2A2E7CA"/>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1">
    <w:nsid w:val="3D6A40BE"/>
    <w:multiLevelType w:val="multilevel"/>
    <w:tmpl w:val="EC285EE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270"/>
    <w:rsid w:val="00002E9F"/>
    <w:rsid w:val="000365FB"/>
    <w:rsid w:val="00082B93"/>
    <w:rsid w:val="00095C91"/>
    <w:rsid w:val="000B1A13"/>
    <w:rsid w:val="000C1CA6"/>
    <w:rsid w:val="000D428D"/>
    <w:rsid w:val="001451A0"/>
    <w:rsid w:val="00166C50"/>
    <w:rsid w:val="00177FB2"/>
    <w:rsid w:val="001C5C0F"/>
    <w:rsid w:val="00272F07"/>
    <w:rsid w:val="002A4F56"/>
    <w:rsid w:val="003342FB"/>
    <w:rsid w:val="00353D1F"/>
    <w:rsid w:val="003A028A"/>
    <w:rsid w:val="00401C18"/>
    <w:rsid w:val="00452DB7"/>
    <w:rsid w:val="004E09C4"/>
    <w:rsid w:val="004F1679"/>
    <w:rsid w:val="004F46BD"/>
    <w:rsid w:val="00565270"/>
    <w:rsid w:val="005673BD"/>
    <w:rsid w:val="005D55A2"/>
    <w:rsid w:val="00604900"/>
    <w:rsid w:val="0069772D"/>
    <w:rsid w:val="00704C66"/>
    <w:rsid w:val="00706A44"/>
    <w:rsid w:val="00822B87"/>
    <w:rsid w:val="0089027D"/>
    <w:rsid w:val="008F17F8"/>
    <w:rsid w:val="00937839"/>
    <w:rsid w:val="009A77C2"/>
    <w:rsid w:val="009E3F5B"/>
    <w:rsid w:val="00A40121"/>
    <w:rsid w:val="00AA161E"/>
    <w:rsid w:val="00B55194"/>
    <w:rsid w:val="00C2564D"/>
    <w:rsid w:val="00CB48B5"/>
    <w:rsid w:val="00D103F7"/>
    <w:rsid w:val="00D109A1"/>
    <w:rsid w:val="00DD6889"/>
    <w:rsid w:val="00E92469"/>
    <w:rsid w:val="00E9565A"/>
    <w:rsid w:val="00EA0012"/>
    <w:rsid w:val="00F82091"/>
    <w:rsid w:val="00FE0B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270"/>
    <w:rPr>
      <w:rFonts w:cs="Calibri"/>
      <w:lang w:eastAsia="en-US"/>
    </w:rPr>
  </w:style>
  <w:style w:type="paragraph" w:styleId="ListParagraph">
    <w:name w:val="List Paragraph"/>
    <w:basedOn w:val="Normal"/>
    <w:uiPriority w:val="99"/>
    <w:qFormat/>
    <w:rsid w:val="00565270"/>
    <w:pPr>
      <w:ind w:left="720"/>
    </w:pPr>
  </w:style>
  <w:style w:type="paragraph" w:customStyle="1" w:styleId="ConsPlusNonformat">
    <w:name w:val="ConsPlusNonformat"/>
    <w:uiPriority w:val="99"/>
    <w:rsid w:val="0056527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B5924D27CEAC5897B762D04A6FF82A9217D713D291DDE48978D9AEB911008717D4898BDD50D0Bt2j0E" TargetMode="External"/><Relationship Id="rId3" Type="http://schemas.openxmlformats.org/officeDocument/2006/relationships/settings" Target="settings.xml"/><Relationship Id="rId7" Type="http://schemas.openxmlformats.org/officeDocument/2006/relationships/hyperlink" Target="consultantplus://offline/ref=2D8B5924D27CEAC5897B762D04A6FF82A9217D713D291DDE48978D9AEB911008717D4898BDD50D0At2j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8B5924D27CEAC5897B762D04A6FF82A9217D713D291DDE48978D9AEB911008717D4898BDD50F0Ft2j1E" TargetMode="External"/><Relationship Id="rId5" Type="http://schemas.openxmlformats.org/officeDocument/2006/relationships/hyperlink" Target="consultantplus://offline/ref=2D8B5924D27CEAC5897B762D04A6FF82A92178783F291DDE48978D9AEB911008717D4898BDD50C0Ft2j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13</Pages>
  <Words>4231</Words>
  <Characters>24118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NStarceva</dc:creator>
  <cp:keywords/>
  <dc:description/>
  <cp:lastModifiedBy>---</cp:lastModifiedBy>
  <cp:revision>3</cp:revision>
  <dcterms:created xsi:type="dcterms:W3CDTF">2015-02-19T05:34:00Z</dcterms:created>
  <dcterms:modified xsi:type="dcterms:W3CDTF">2015-10-15T06:45:00Z</dcterms:modified>
</cp:coreProperties>
</file>