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2B" w:rsidRDefault="00914B2B" w:rsidP="00914B2B">
      <w:pPr>
        <w:pStyle w:val="normal"/>
        <w:widowControl w:val="0"/>
        <w:spacing w:line="240" w:lineRule="atLeast"/>
        <w:jc w:val="center"/>
        <w:rPr>
          <w:rFonts w:ascii="Pacifico" w:eastAsia="Pacifico" w:hAnsi="Pacifico" w:cs="Pacifico"/>
          <w:color w:val="FF0000"/>
          <w:sz w:val="28"/>
          <w:szCs w:val="28"/>
        </w:rPr>
      </w:pPr>
    </w:p>
    <w:p w:rsidR="00914B2B" w:rsidRDefault="00914B2B" w:rsidP="00914B2B">
      <w:pPr>
        <w:pStyle w:val="normal"/>
        <w:widowControl w:val="0"/>
        <w:spacing w:line="240" w:lineRule="atLeast"/>
        <w:jc w:val="center"/>
        <w:rPr>
          <w:rFonts w:ascii="Pacifico" w:eastAsia="Pacifico" w:hAnsi="Pacifico" w:cs="Pacifico"/>
          <w:color w:val="FF0000"/>
          <w:sz w:val="28"/>
          <w:szCs w:val="28"/>
        </w:rPr>
      </w:pPr>
    </w:p>
    <w:p w:rsidR="00914B2B" w:rsidRDefault="00914B2B" w:rsidP="00914B2B">
      <w:pPr>
        <w:pStyle w:val="normal"/>
        <w:widowControl w:val="0"/>
        <w:spacing w:line="240" w:lineRule="atLeast"/>
        <w:jc w:val="center"/>
        <w:rPr>
          <w:rFonts w:ascii="Pacifico" w:eastAsia="Pacifico" w:hAnsi="Pacifico" w:cs="Pacifico"/>
          <w:color w:val="FF0000"/>
          <w:sz w:val="28"/>
          <w:szCs w:val="28"/>
        </w:rPr>
      </w:pPr>
      <w:r>
        <w:rPr>
          <w:rFonts w:ascii="Pacifico" w:eastAsia="Pacifico" w:hAnsi="Pacifico" w:cs="Pacifico"/>
          <w:color w:val="FF0000"/>
          <w:sz w:val="28"/>
          <w:szCs w:val="28"/>
        </w:rPr>
        <w:t>В МАОУ «</w:t>
      </w:r>
      <w:proofErr w:type="spellStart"/>
      <w:r>
        <w:rPr>
          <w:rFonts w:ascii="Pacifico" w:eastAsia="Pacifico" w:hAnsi="Pacifico" w:cs="Pacifico"/>
          <w:color w:val="FF0000"/>
          <w:sz w:val="28"/>
          <w:szCs w:val="28"/>
        </w:rPr>
        <w:t>Тохтуевская</w:t>
      </w:r>
      <w:proofErr w:type="spellEnd"/>
      <w:r>
        <w:rPr>
          <w:rFonts w:ascii="Pacifico" w:eastAsia="Pacifico" w:hAnsi="Pacifico" w:cs="Pacifico"/>
          <w:color w:val="FF0000"/>
          <w:sz w:val="28"/>
          <w:szCs w:val="28"/>
        </w:rPr>
        <w:t xml:space="preserve"> СОШ» с 13 по 26 апреля проходила  выставка </w:t>
      </w:r>
    </w:p>
    <w:p w:rsidR="00914B2B" w:rsidRPr="007252A4" w:rsidRDefault="007252A4" w:rsidP="00914B2B">
      <w:pPr>
        <w:pStyle w:val="normal"/>
        <w:widowControl w:val="0"/>
        <w:spacing w:line="240" w:lineRule="atLeast"/>
        <w:jc w:val="center"/>
        <w:rPr>
          <w:rFonts w:ascii="Papyrus" w:hAnsi="Papyrus"/>
          <w:noProof/>
        </w:rPr>
      </w:pPr>
      <w:r>
        <w:rPr>
          <w:rFonts w:ascii="Papyrus" w:eastAsia="Pacifico" w:hAnsi="Papyrus" w:cs="Pacifico"/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434340</wp:posOffset>
            </wp:positionV>
            <wp:extent cx="3898900" cy="2924175"/>
            <wp:effectExtent l="19050" t="0" r="6350" b="0"/>
            <wp:wrapTight wrapText="bothSides">
              <wp:wrapPolygon edited="0">
                <wp:start x="8971" y="141"/>
                <wp:lineTo x="7810" y="281"/>
                <wp:lineTo x="3905" y="1970"/>
                <wp:lineTo x="1794" y="4644"/>
                <wp:lineTo x="633" y="6895"/>
                <wp:lineTo x="211" y="8302"/>
                <wp:lineTo x="-106" y="11398"/>
                <wp:lineTo x="317" y="13650"/>
                <wp:lineTo x="1161" y="15901"/>
                <wp:lineTo x="2850" y="18293"/>
                <wp:lineTo x="5699" y="20404"/>
                <wp:lineTo x="5910" y="20685"/>
                <wp:lineTo x="9076" y="21530"/>
                <wp:lineTo x="9921" y="21530"/>
                <wp:lineTo x="11609" y="21530"/>
                <wp:lineTo x="12453" y="21530"/>
                <wp:lineTo x="15620" y="20685"/>
                <wp:lineTo x="15831" y="20404"/>
                <wp:lineTo x="18680" y="18293"/>
                <wp:lineTo x="18786" y="18152"/>
                <wp:lineTo x="20263" y="16042"/>
                <wp:lineTo x="20369" y="15901"/>
                <wp:lineTo x="21213" y="13790"/>
                <wp:lineTo x="21213" y="13650"/>
                <wp:lineTo x="21635" y="11539"/>
                <wp:lineTo x="21635" y="10413"/>
                <wp:lineTo x="21530" y="9147"/>
                <wp:lineTo x="20896" y="7036"/>
                <wp:lineTo x="20896" y="6895"/>
                <wp:lineTo x="19841" y="4644"/>
                <wp:lineTo x="18258" y="2955"/>
                <wp:lineTo x="17625" y="1970"/>
                <wp:lineTo x="13825" y="281"/>
                <wp:lineTo x="12559" y="141"/>
                <wp:lineTo x="8971" y="141"/>
              </wp:wrapPolygon>
            </wp:wrapTight>
            <wp:docPr id="4" name="Рисунок 1" descr="C:\Users\Учитель\Desktop\Выставка Время ВЕРЫ и ДОБРА\Семья Брезги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Выставка Время ВЕРЫ и ДОБРА\Семья Брезгины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924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252A4">
        <w:rPr>
          <w:rFonts w:ascii="Papyrus" w:eastAsia="Pacifico" w:hAnsi="Papyrus" w:cs="Pacifico"/>
          <w:b/>
          <w:color w:val="FF0000"/>
        </w:rPr>
        <w:t>«</w:t>
      </w:r>
      <w:r w:rsidR="00914B2B" w:rsidRPr="007252A4">
        <w:rPr>
          <w:rFonts w:ascii="Monotype Corsiva" w:eastAsia="Pacifico" w:hAnsi="Monotype Corsiva" w:cs="Pacifico"/>
          <w:b/>
          <w:color w:val="FF0000"/>
        </w:rPr>
        <w:t>Время</w:t>
      </w:r>
      <w:r w:rsidR="00914B2B" w:rsidRPr="007252A4">
        <w:rPr>
          <w:rFonts w:ascii="Papyrus" w:eastAsia="Pacifico" w:hAnsi="Papyrus" w:cs="Pacifico"/>
          <w:b/>
          <w:color w:val="FF0000"/>
        </w:rPr>
        <w:t xml:space="preserve"> </w:t>
      </w:r>
      <w:r w:rsidR="00914B2B" w:rsidRPr="007252A4">
        <w:rPr>
          <w:rFonts w:ascii="Monotype Corsiva" w:eastAsia="Pacifico" w:hAnsi="Monotype Corsiva" w:cs="Pacifico"/>
          <w:b/>
          <w:color w:val="FF0000"/>
        </w:rPr>
        <w:t>ВЕРЫ</w:t>
      </w:r>
      <w:r w:rsidR="00914B2B" w:rsidRPr="007252A4">
        <w:rPr>
          <w:rFonts w:ascii="Papyrus" w:eastAsia="Pacifico" w:hAnsi="Papyrus" w:cs="Pacifico"/>
          <w:b/>
          <w:color w:val="FF0000"/>
        </w:rPr>
        <w:t xml:space="preserve"> </w:t>
      </w:r>
      <w:r w:rsidR="00914B2B" w:rsidRPr="007252A4">
        <w:rPr>
          <w:rFonts w:ascii="Monotype Corsiva" w:eastAsia="Pacifico" w:hAnsi="Monotype Corsiva" w:cs="Pacifico"/>
          <w:b/>
          <w:color w:val="FF0000"/>
        </w:rPr>
        <w:t>и</w:t>
      </w:r>
      <w:r w:rsidR="00914B2B" w:rsidRPr="007252A4">
        <w:rPr>
          <w:rFonts w:ascii="Papyrus" w:eastAsia="Pacifico" w:hAnsi="Papyrus" w:cs="Pacifico"/>
          <w:b/>
          <w:color w:val="FF0000"/>
        </w:rPr>
        <w:t xml:space="preserve"> </w:t>
      </w:r>
      <w:r w:rsidR="00914B2B" w:rsidRPr="007252A4">
        <w:rPr>
          <w:rFonts w:ascii="Monotype Corsiva" w:eastAsia="Pacifico" w:hAnsi="Monotype Corsiva" w:cs="Pacifico"/>
          <w:b/>
          <w:color w:val="FF0000"/>
        </w:rPr>
        <w:t>ДОБРА</w:t>
      </w:r>
      <w:r w:rsidRPr="007252A4">
        <w:rPr>
          <w:rFonts w:ascii="Papyrus" w:eastAsia="Pacifico" w:hAnsi="Papyrus" w:cs="Pacifico"/>
          <w:b/>
          <w:color w:val="FF0000"/>
        </w:rPr>
        <w:t>»</w:t>
      </w:r>
    </w:p>
    <w:p w:rsidR="00914B2B" w:rsidRDefault="00914B2B" w:rsidP="00914B2B">
      <w:pPr>
        <w:pStyle w:val="normal"/>
        <w:widowControl w:val="0"/>
        <w:spacing w:line="240" w:lineRule="atLeast"/>
        <w:jc w:val="center"/>
        <w:rPr>
          <w:rFonts w:ascii="Pacifico" w:eastAsia="Pacifico" w:hAnsi="Pacifico" w:cs="Pacifico"/>
          <w:sz w:val="28"/>
          <w:szCs w:val="28"/>
          <w:highlight w:val="white"/>
        </w:rPr>
      </w:pPr>
      <w:r>
        <w:rPr>
          <w:rFonts w:ascii="Pacifico" w:eastAsia="Pacifico" w:hAnsi="Pacifico" w:cs="Pacifico"/>
          <w:sz w:val="28"/>
          <w:szCs w:val="28"/>
          <w:highlight w:val="white"/>
        </w:rPr>
        <w:t xml:space="preserve">Разговение на Святую Пасху начинают за трапезой в кругу семьи.                                    На стол ставят особые блюда, которые готовят только раз в году: пасхальный кулич, творожную пасху, крашеные яйца. Множество и традиционных лакомств русской кухни. </w:t>
      </w:r>
    </w:p>
    <w:p w:rsidR="00914B2B" w:rsidRDefault="00914B2B" w:rsidP="00914B2B">
      <w:pPr>
        <w:pStyle w:val="normal"/>
        <w:widowControl w:val="0"/>
        <w:spacing w:before="120" w:line="240" w:lineRule="atLeast"/>
        <w:rPr>
          <w:rFonts w:ascii="Pacifico" w:eastAsia="Pacifico" w:hAnsi="Pacifico" w:cs="Pacifico"/>
          <w:sz w:val="28"/>
          <w:szCs w:val="28"/>
          <w:highlight w:val="white"/>
        </w:rPr>
      </w:pPr>
      <w:r>
        <w:rPr>
          <w:rFonts w:ascii="Pacifico" w:eastAsia="Pacifico" w:hAnsi="Pacifico" w:cs="Pacifico"/>
          <w:b/>
          <w:sz w:val="28"/>
          <w:szCs w:val="28"/>
          <w:highlight w:val="white"/>
        </w:rPr>
        <w:t>Окрашенное</w:t>
      </w:r>
      <w:r>
        <w:rPr>
          <w:rFonts w:ascii="Pacifico" w:eastAsia="Pacifico" w:hAnsi="Pacifico" w:cs="Pacifico"/>
          <w:sz w:val="28"/>
          <w:szCs w:val="28"/>
          <w:highlight w:val="white"/>
        </w:rPr>
        <w:t xml:space="preserve"> в красный цвет луковой шелухой яйцо раньше называли </w:t>
      </w:r>
      <w:proofErr w:type="spellStart"/>
      <w:r>
        <w:rPr>
          <w:rFonts w:ascii="Pacifico" w:eastAsia="Pacifico" w:hAnsi="Pacifico" w:cs="Pacifico"/>
          <w:sz w:val="28"/>
          <w:szCs w:val="28"/>
          <w:highlight w:val="white"/>
        </w:rPr>
        <w:t>крашенка</w:t>
      </w:r>
      <w:proofErr w:type="spellEnd"/>
      <w:r>
        <w:rPr>
          <w:rFonts w:ascii="Pacifico" w:eastAsia="Pacifico" w:hAnsi="Pacifico" w:cs="Pacifico"/>
          <w:sz w:val="28"/>
          <w:szCs w:val="28"/>
          <w:highlight w:val="white"/>
        </w:rPr>
        <w:t xml:space="preserve">, </w:t>
      </w:r>
    </w:p>
    <w:p w:rsidR="00914B2B" w:rsidRDefault="00914B2B" w:rsidP="00914B2B">
      <w:pPr>
        <w:pStyle w:val="normal"/>
        <w:widowControl w:val="0"/>
        <w:spacing w:before="120" w:line="240" w:lineRule="atLeast"/>
        <w:rPr>
          <w:rFonts w:ascii="Pacifico" w:eastAsia="Pacifico" w:hAnsi="Pacifico" w:cs="Pacifico"/>
          <w:sz w:val="28"/>
          <w:szCs w:val="28"/>
          <w:highlight w:val="white"/>
        </w:rPr>
      </w:pPr>
      <w:r>
        <w:rPr>
          <w:rFonts w:ascii="Pacifico" w:eastAsia="Pacifico" w:hAnsi="Pacifico" w:cs="Pacifico"/>
          <w:sz w:val="28"/>
          <w:szCs w:val="28"/>
          <w:highlight w:val="white"/>
        </w:rPr>
        <w:t xml:space="preserve">расписное — </w:t>
      </w:r>
      <w:proofErr w:type="spellStart"/>
      <w:r>
        <w:rPr>
          <w:rFonts w:ascii="Pacifico" w:eastAsia="Pacifico" w:hAnsi="Pacifico" w:cs="Pacifico"/>
          <w:sz w:val="28"/>
          <w:szCs w:val="28"/>
          <w:highlight w:val="white"/>
        </w:rPr>
        <w:t>писанка</w:t>
      </w:r>
      <w:proofErr w:type="spellEnd"/>
      <w:r>
        <w:rPr>
          <w:rFonts w:ascii="Pacifico" w:eastAsia="Pacifico" w:hAnsi="Pacifico" w:cs="Pacifico"/>
          <w:sz w:val="28"/>
          <w:szCs w:val="28"/>
          <w:highlight w:val="white"/>
        </w:rPr>
        <w:t xml:space="preserve">, </w:t>
      </w:r>
    </w:p>
    <w:p w:rsidR="00914B2B" w:rsidRDefault="007252A4" w:rsidP="00914B2B">
      <w:pPr>
        <w:pStyle w:val="normal"/>
        <w:widowControl w:val="0"/>
        <w:spacing w:before="120" w:line="240" w:lineRule="atLeast"/>
        <w:rPr>
          <w:rFonts w:ascii="Pacifico" w:eastAsia="Pacifico" w:hAnsi="Pacifico" w:cs="Pacifico"/>
          <w:sz w:val="28"/>
          <w:szCs w:val="28"/>
          <w:highlight w:val="white"/>
        </w:rPr>
      </w:pPr>
      <w:r>
        <w:rPr>
          <w:rFonts w:ascii="Pacifico" w:eastAsia="Pacifico" w:hAnsi="Pacifico" w:cs="Pacifico"/>
          <w:sz w:val="28"/>
          <w:szCs w:val="28"/>
          <w:highlight w:val="white"/>
        </w:rPr>
        <w:t xml:space="preserve">                          а д</w:t>
      </w:r>
      <w:r w:rsidR="00914B2B">
        <w:rPr>
          <w:rFonts w:ascii="Pacifico" w:eastAsia="Pacifico" w:hAnsi="Pacifico" w:cs="Pacifico"/>
          <w:sz w:val="28"/>
          <w:szCs w:val="28"/>
          <w:highlight w:val="white"/>
        </w:rPr>
        <w:t xml:space="preserve">еревянные пасхальные яйца — </w:t>
      </w:r>
      <w:proofErr w:type="spellStart"/>
      <w:r w:rsidR="00914B2B">
        <w:rPr>
          <w:rFonts w:ascii="Pacifico" w:eastAsia="Pacifico" w:hAnsi="Pacifico" w:cs="Pacifico"/>
          <w:sz w:val="28"/>
          <w:szCs w:val="28"/>
          <w:highlight w:val="white"/>
        </w:rPr>
        <w:t>яйчата</w:t>
      </w:r>
      <w:proofErr w:type="spellEnd"/>
      <w:r w:rsidR="00914B2B">
        <w:rPr>
          <w:rFonts w:ascii="Pacifico" w:eastAsia="Pacifico" w:hAnsi="Pacifico" w:cs="Pacifico"/>
          <w:sz w:val="28"/>
          <w:szCs w:val="28"/>
          <w:highlight w:val="white"/>
        </w:rPr>
        <w:t xml:space="preserve">. </w:t>
      </w:r>
    </w:p>
    <w:p w:rsidR="00914B2B" w:rsidRDefault="00914B2B" w:rsidP="00914B2B">
      <w:pPr>
        <w:pStyle w:val="normal"/>
        <w:widowControl w:val="0"/>
        <w:spacing w:before="120" w:line="240" w:lineRule="atLeast"/>
        <w:rPr>
          <w:rFonts w:ascii="Pacifico" w:eastAsia="Pacifico" w:hAnsi="Pacifico" w:cs="Pacifico"/>
          <w:sz w:val="28"/>
          <w:szCs w:val="28"/>
          <w:highlight w:val="white"/>
        </w:rPr>
      </w:pPr>
      <w:r>
        <w:rPr>
          <w:rFonts w:ascii="Pacifico" w:eastAsia="Pacifico" w:hAnsi="Pacifico" w:cs="Pacifico"/>
          <w:sz w:val="28"/>
          <w:szCs w:val="28"/>
          <w:highlight w:val="white"/>
        </w:rPr>
        <w:t xml:space="preserve">Яйцо красного цвета знаменует для людей возрождение кровью Христовой. Яйца, пасхальные куличи и другие лакомства, приготовленные с любовью,  радовали своих домочадцев в Великий праздник! </w:t>
      </w:r>
    </w:p>
    <w:p w:rsidR="00914B2B" w:rsidRDefault="00914B2B" w:rsidP="00914B2B">
      <w:pPr>
        <w:pStyle w:val="normal"/>
        <w:widowControl w:val="0"/>
        <w:spacing w:before="120" w:line="240" w:lineRule="atLeast"/>
        <w:rPr>
          <w:rFonts w:ascii="Pacifico" w:eastAsia="Pacifico" w:hAnsi="Pacifico" w:cs="Pacifico"/>
          <w:color w:val="BE760B"/>
          <w:sz w:val="28"/>
          <w:szCs w:val="28"/>
          <w:highlight w:val="white"/>
        </w:rPr>
      </w:pPr>
      <w:r>
        <w:rPr>
          <w:rFonts w:ascii="Pacifico" w:eastAsia="Pacifico" w:hAnsi="Pacifico" w:cs="Pacifico"/>
          <w:color w:val="BE760B"/>
          <w:sz w:val="28"/>
          <w:szCs w:val="28"/>
          <w:highlight w:val="white"/>
        </w:rPr>
        <w:t xml:space="preserve">В выставке приняли участие семьи </w:t>
      </w:r>
      <w:proofErr w:type="gramStart"/>
      <w:r>
        <w:rPr>
          <w:rFonts w:ascii="Pacifico" w:eastAsia="Pacifico" w:hAnsi="Pacifico" w:cs="Pacifico"/>
          <w:color w:val="BE760B"/>
          <w:sz w:val="28"/>
          <w:szCs w:val="28"/>
          <w:highlight w:val="white"/>
        </w:rPr>
        <w:t>обучающихся</w:t>
      </w:r>
      <w:proofErr w:type="gramEnd"/>
      <w:r>
        <w:rPr>
          <w:rFonts w:ascii="Pacifico" w:eastAsia="Pacifico" w:hAnsi="Pacifico" w:cs="Pacifico"/>
          <w:color w:val="BE760B"/>
          <w:sz w:val="28"/>
          <w:szCs w:val="28"/>
          <w:highlight w:val="white"/>
        </w:rPr>
        <w:t xml:space="preserve"> с 1 по 11 класс. Всем огромное спасибо! Здоровья, любви и благополучия!</w:t>
      </w:r>
    </w:p>
    <w:p w:rsidR="00914B2B" w:rsidRDefault="00914B2B" w:rsidP="00914B2B">
      <w:pPr>
        <w:pStyle w:val="normal"/>
        <w:widowControl w:val="0"/>
        <w:spacing w:before="120" w:line="240" w:lineRule="atLeast"/>
        <w:rPr>
          <w:rFonts w:ascii="Segoe Print" w:eastAsia="Pacifico" w:hAnsi="Segoe Print" w:cs="Pacifico"/>
          <w:color w:val="BE760B"/>
          <w:sz w:val="28"/>
          <w:szCs w:val="28"/>
          <w:highlight w:val="white"/>
        </w:rPr>
      </w:pPr>
      <w:r>
        <w:rPr>
          <w:rFonts w:ascii="Pacifico" w:eastAsia="Pacifico" w:hAnsi="Pacifico" w:cs="Pacifico"/>
          <w:color w:val="BE760B"/>
          <w:sz w:val="28"/>
          <w:szCs w:val="28"/>
          <w:highlight w:val="white"/>
        </w:rPr>
        <w:t>Все участники выставки получат сертификаты.</w:t>
      </w:r>
      <w:r w:rsidRPr="00523777">
        <w:rPr>
          <w:rFonts w:ascii="Segoe Print" w:eastAsia="Pacifico" w:hAnsi="Segoe Print" w:cs="Pacifico"/>
          <w:color w:val="BE760B"/>
          <w:sz w:val="28"/>
          <w:szCs w:val="28"/>
          <w:highlight w:val="white"/>
        </w:rPr>
        <w:t xml:space="preserve">                        </w:t>
      </w:r>
    </w:p>
    <w:p w:rsidR="00914B2B" w:rsidRPr="00523777" w:rsidRDefault="00914B2B" w:rsidP="00914B2B">
      <w:pPr>
        <w:pStyle w:val="normal"/>
        <w:widowControl w:val="0"/>
        <w:spacing w:before="120" w:line="240" w:lineRule="atLeast"/>
        <w:rPr>
          <w:rFonts w:ascii="Segoe Print" w:eastAsia="Pacifico" w:hAnsi="Segoe Print" w:cs="Pacifico"/>
          <w:sz w:val="20"/>
          <w:szCs w:val="20"/>
          <w:highlight w:val="white"/>
        </w:rPr>
      </w:pPr>
      <w:r>
        <w:rPr>
          <w:rFonts w:ascii="Segoe Print" w:eastAsia="Pacifico" w:hAnsi="Segoe Print" w:cs="Pacifico"/>
          <w:color w:val="BE760B"/>
          <w:sz w:val="28"/>
          <w:szCs w:val="28"/>
          <w:highlight w:val="white"/>
        </w:rPr>
        <w:t xml:space="preserve">                                                </w:t>
      </w:r>
      <w:r w:rsidRPr="00523777">
        <w:rPr>
          <w:rFonts w:ascii="Segoe Print" w:eastAsia="Pacifico" w:hAnsi="Segoe Print" w:cs="Pacifico"/>
          <w:color w:val="BE760B"/>
          <w:sz w:val="28"/>
          <w:szCs w:val="28"/>
          <w:highlight w:val="white"/>
        </w:rPr>
        <w:t xml:space="preserve">  </w:t>
      </w:r>
      <w:r w:rsidRPr="00523777">
        <w:rPr>
          <w:rFonts w:ascii="Segoe Print" w:eastAsia="Pacifico" w:hAnsi="Segoe Print" w:cs="Pacifico"/>
          <w:color w:val="BE760B"/>
          <w:sz w:val="20"/>
          <w:szCs w:val="20"/>
          <w:highlight w:val="white"/>
        </w:rPr>
        <w:t xml:space="preserve">Учитель технологии Наталия Евгеньевна </w:t>
      </w:r>
      <w:proofErr w:type="spellStart"/>
      <w:r w:rsidRPr="00523777">
        <w:rPr>
          <w:rFonts w:ascii="Segoe Print" w:eastAsia="Pacifico" w:hAnsi="Segoe Print" w:cs="Pacifico"/>
          <w:color w:val="BE760B"/>
          <w:sz w:val="20"/>
          <w:szCs w:val="20"/>
          <w:highlight w:val="white"/>
        </w:rPr>
        <w:t>Брезгина</w:t>
      </w:r>
      <w:proofErr w:type="spellEnd"/>
    </w:p>
    <w:p w:rsidR="00E05BC4" w:rsidRDefault="00E05BC4"/>
    <w:sectPr w:rsidR="00E05BC4" w:rsidSect="00523777">
      <w:pgSz w:w="11909" w:h="16834"/>
      <w:pgMar w:top="0" w:right="143" w:bottom="0" w:left="14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cific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B2B"/>
    <w:rsid w:val="007252A4"/>
    <w:rsid w:val="00914B2B"/>
    <w:rsid w:val="00E0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14B2B"/>
    <w:pPr>
      <w:spacing w:after="320"/>
      <w:jc w:val="both"/>
    </w:pPr>
    <w:rPr>
      <w:rFonts w:ascii="Arial" w:eastAsia="Arial" w:hAnsi="Arial" w:cs="Arial"/>
      <w:color w:val="595959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34A0D-C86A-4223-94C8-3692C903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2020-05-03T11:25:00Z</dcterms:created>
  <dcterms:modified xsi:type="dcterms:W3CDTF">2020-05-03T11:38:00Z</dcterms:modified>
</cp:coreProperties>
</file>