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E" w:rsidRDefault="00B6392E" w:rsidP="00B6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2</w:t>
      </w:r>
    </w:p>
    <w:p w:rsidR="00B6392E" w:rsidRDefault="00B6392E" w:rsidP="00B6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B6392E" w:rsidRDefault="00B6392E" w:rsidP="00B6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февраля  2014г.</w:t>
      </w:r>
    </w:p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6392E" w:rsidRDefault="00B6392E" w:rsidP="00B639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B6392E" w:rsidRDefault="00B6392E" w:rsidP="00B6392E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</w:t>
      </w:r>
    </w:p>
    <w:p w:rsidR="00B6392E" w:rsidRDefault="00B6392E" w:rsidP="00B639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92E" w:rsidRDefault="00B6392E" w:rsidP="00B6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6392E" w:rsidRDefault="00B6392E" w:rsidP="00B6392E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февраль 2014 года.</w:t>
      </w:r>
    </w:p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92E" w:rsidRDefault="00B6392E" w:rsidP="00B63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B6392E" w:rsidRDefault="00B6392E" w:rsidP="00B639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февраль 2014г.</w:t>
      </w:r>
    </w:p>
    <w:p w:rsidR="00B6392E" w:rsidRDefault="00B6392E" w:rsidP="00B63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B6392E" w:rsidTr="00B6392E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6392E" w:rsidTr="00B6392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6392E" w:rsidTr="00B6392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Pr="00B6392E" w:rsidRDefault="00B6392E">
            <w:pPr>
              <w:rPr>
                <w:sz w:val="24"/>
                <w:szCs w:val="24"/>
              </w:rPr>
            </w:pPr>
            <w:r w:rsidRPr="00B6392E"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6392E" w:rsidTr="00B6392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6392E" w:rsidTr="00B6392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6392E" w:rsidTr="00B6392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B6392E" w:rsidTr="00B6392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6392E" w:rsidTr="00B6392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92E" w:rsidTr="00B6392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</w:t>
            </w:r>
            <w:proofErr w:type="spellEnd"/>
            <w:r>
              <w:rPr>
                <w:sz w:val="24"/>
                <w:szCs w:val="24"/>
              </w:rPr>
              <w:t xml:space="preserve"> Анастасия Ивановна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 доп. обр.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E" w:rsidRDefault="00B63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</w:tbl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92E" w:rsidRPr="00CA40D4" w:rsidRDefault="00B6392E" w:rsidP="00B63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</w:t>
      </w:r>
      <w:r w:rsidRPr="00CA40D4">
        <w:rPr>
          <w:rFonts w:ascii="Times New Roman" w:hAnsi="Times New Roman" w:cs="Times New Roman"/>
          <w:sz w:val="28"/>
          <w:szCs w:val="28"/>
        </w:rPr>
        <w:t>административному и учебно-вспомогательному персоналу:</w:t>
      </w:r>
    </w:p>
    <w:p w:rsidR="00B6392E" w:rsidRPr="00CA40D4" w:rsidRDefault="00B6392E" w:rsidP="00B639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90%</w:t>
      </w:r>
      <w:proofErr w:type="gramStart"/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6392E" w:rsidRPr="00CA40D4" w:rsidRDefault="00B6392E" w:rsidP="00B639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90 %</w:t>
      </w:r>
      <w:proofErr w:type="gramStart"/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главному бухгалтеру Арзыевой А.Р. - 80%;</w:t>
      </w:r>
    </w:p>
    <w:p w:rsidR="00B6392E" w:rsidRPr="00CA40D4" w:rsidRDefault="00B6392E" w:rsidP="00B639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CA40D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A40D4"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7</w:t>
      </w: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</w:p>
    <w:p w:rsidR="00B6392E" w:rsidRPr="00CA40D4" w:rsidRDefault="00B6392E" w:rsidP="00B639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</w:t>
      </w:r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- 9</w:t>
      </w:r>
      <w:r w:rsidRPr="00CA40D4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6392E" w:rsidRPr="00CA40D4" w:rsidRDefault="00B6392E" w:rsidP="00B639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</w:t>
      </w:r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>ВР в филиале Фроловой Л.А. – 50</w:t>
      </w: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% (0.5.ставки)  </w:t>
      </w:r>
    </w:p>
    <w:p w:rsidR="00B6392E" w:rsidRPr="00CA40D4" w:rsidRDefault="00B6392E" w:rsidP="00B639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социальном</w:t>
      </w:r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 xml:space="preserve">у педагогу Зорикоевой Н.В. -  38.8% </w:t>
      </w:r>
      <w:proofErr w:type="gramStart"/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A40D4">
        <w:rPr>
          <w:rFonts w:ascii="Times New Roman" w:eastAsia="Times New Roman" w:hAnsi="Times New Roman" w:cs="Times New Roman"/>
          <w:sz w:val="28"/>
          <w:szCs w:val="28"/>
        </w:rPr>
        <w:t>от стимулирующей части ФОТ заместителя директора по ВР;</w:t>
      </w:r>
    </w:p>
    <w:p w:rsidR="00B6392E" w:rsidRPr="00CA40D4" w:rsidRDefault="00B6392E" w:rsidP="00B639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sz w:val="28"/>
          <w:szCs w:val="28"/>
        </w:rPr>
        <w:t>педагогу – организатору Матвеевой И.Н. -    6</w:t>
      </w:r>
      <w:r w:rsidR="00CA40D4" w:rsidRPr="00CA40D4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A40D4">
        <w:rPr>
          <w:rFonts w:ascii="Times New Roman" w:eastAsia="Times New Roman" w:hAnsi="Times New Roman" w:cs="Times New Roman"/>
          <w:sz w:val="28"/>
          <w:szCs w:val="28"/>
        </w:rPr>
        <w:t>% от  стимулирующей части ФОТ  заместителя директора по ВР;</w:t>
      </w:r>
    </w:p>
    <w:p w:rsidR="00B6392E" w:rsidRPr="00CA40D4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0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6392E" w:rsidRDefault="00B6392E" w:rsidP="00B6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B6392E" w:rsidRDefault="00B6392E" w:rsidP="00B639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257EFD" w:rsidRPr="00257EFD" w:rsidRDefault="00257EFD" w:rsidP="00257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Костылева А</w:t>
      </w:r>
      <w:proofErr w:type="gramStart"/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,М</w:t>
      </w:r>
      <w:proofErr w:type="gramEnd"/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АХР.</w:t>
      </w:r>
    </w:p>
    <w:p w:rsidR="00257EFD" w:rsidRPr="00257EFD" w:rsidRDefault="00257EFD" w:rsidP="00257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>ожила на основании пункта 8.2.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26B1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 xml:space="preserve">б оплате труда и стимулировании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 работников МАОУ «Тохтуевская СОШ»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 xml:space="preserve"> Соликамского муниципального района, реализующего государственные полномочия в сфере образования за счет субвенций из бюджета Пермского края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, утвер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>жденного приказом директора от 1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4.01.201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D26B1" w:rsidRPr="00ED26B1">
        <w:rPr>
          <w:rFonts w:ascii="Times New Roman" w:eastAsia="Times New Roman" w:hAnsi="Times New Roman" w:cs="Times New Roman"/>
          <w:sz w:val="28"/>
          <w:szCs w:val="28"/>
        </w:rPr>
        <w:t>4/2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26B1">
        <w:rPr>
          <w:rFonts w:ascii="Times New Roman" w:eastAsia="Times New Roman" w:hAnsi="Times New Roman" w:cs="Times New Roman"/>
          <w:sz w:val="28"/>
          <w:szCs w:val="28"/>
        </w:rPr>
        <w:t xml:space="preserve"> празднованием  государственных праздников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Дня защитника Оте</w:t>
      </w:r>
      <w:r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="00ED26B1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Международного женского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 качественное выполнение должностных обязанностей выплатить </w:t>
      </w:r>
      <w:r w:rsidRPr="00257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>из фо</w:t>
      </w:r>
      <w:r w:rsidR="00ED26B1">
        <w:rPr>
          <w:rFonts w:ascii="Times New Roman" w:eastAsia="Times New Roman" w:hAnsi="Times New Roman" w:cs="Times New Roman"/>
          <w:sz w:val="28"/>
          <w:szCs w:val="28"/>
        </w:rPr>
        <w:t xml:space="preserve">нда стимулирования школы материальную помощь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proofErr w:type="gram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работникам: </w:t>
      </w:r>
    </w:p>
    <w:p w:rsidR="00257EFD" w:rsidRPr="00257EFD" w:rsidRDefault="00257EFD" w:rsidP="00257EF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Якушеву Николаю Михайловичу, водителю  - 1000 рублей </w:t>
      </w:r>
    </w:p>
    <w:p w:rsidR="00257EFD" w:rsidRPr="00257EFD" w:rsidRDefault="00257EFD" w:rsidP="00257E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>Кушнир Александру Вячеславовичу, сторожу – 1000 рублей</w:t>
      </w:r>
    </w:p>
    <w:p w:rsidR="00257EFD" w:rsidRPr="00257EFD" w:rsidRDefault="00257EFD" w:rsidP="00257E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Никонову Петру Алексеевичу, слесарю – электрику филиала – 1000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257EFD" w:rsidRPr="00257EFD" w:rsidRDefault="00257EFD" w:rsidP="00257E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Черепанову Михаилу Владимировичу </w:t>
      </w:r>
      <w:proofErr w:type="gramStart"/>
      <w:r w:rsidRPr="00257EF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лесарю–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элект</w:t>
      </w:r>
      <w:proofErr w:type="spell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. фил. – 1000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257EFD" w:rsidRDefault="00257EFD" w:rsidP="00257E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EFD">
        <w:rPr>
          <w:rFonts w:ascii="Times New Roman" w:eastAsia="Times New Roman" w:hAnsi="Times New Roman" w:cs="Times New Roman"/>
          <w:sz w:val="28"/>
          <w:szCs w:val="28"/>
        </w:rPr>
        <w:t>Кривоногих</w:t>
      </w:r>
      <w:proofErr w:type="gram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Андрею Ивановичу - слесарю –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элект</w:t>
      </w:r>
      <w:proofErr w:type="spellEnd"/>
      <w:r w:rsidRPr="00257EFD">
        <w:rPr>
          <w:rFonts w:ascii="Times New Roman" w:eastAsia="Times New Roman" w:hAnsi="Times New Roman" w:cs="Times New Roman"/>
          <w:sz w:val="28"/>
          <w:szCs w:val="28"/>
        </w:rPr>
        <w:t>. филиала -1000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AB" w:rsidRDefault="004B0BAB" w:rsidP="004B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6B1" w:rsidRDefault="00ED26B1" w:rsidP="00257E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Кривоногих Яне Валерьевне – бухгалтеру – 1000 рублей</w:t>
      </w:r>
    </w:p>
    <w:p w:rsidR="00ED26B1" w:rsidRPr="00ED26B1" w:rsidRDefault="00ED26B1" w:rsidP="00ED26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>Филипьевой Маргарите Анатольевне, секретарю – 1000 рублей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Пашевич Марине Васильевне,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>. – 1000 рублей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Юговой Наталье Андреевне,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>. – 1000 рублей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Сидоровой Надежде Мартыновне,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. -1000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Орловой Светлане Григорьевне,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>. – 1000 руб.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Корзниковой Елене Александровне, сторожу – 1000 руб.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Черепановой Татьяне Степановне, повару-завхозу  – 1000 руб.</w:t>
      </w:r>
    </w:p>
    <w:p w:rsidR="00ED26B1" w:rsidRPr="00ED26B1" w:rsidRDefault="00ED26B1" w:rsidP="00ED26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Кадочниковой Валентине Ивановне, мл воспитателю – 1000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26B1" w:rsidRDefault="00ED26B1" w:rsidP="004B0BAB">
      <w:pPr>
        <w:numPr>
          <w:ilvl w:val="0"/>
          <w:numId w:val="2"/>
        </w:numPr>
        <w:tabs>
          <w:tab w:val="clear" w:pos="1833"/>
          <w:tab w:val="num" w:pos="0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 за  февраль 2014г., согласно списку.</w:t>
      </w:r>
    </w:p>
    <w:p w:rsidR="00ED26B1" w:rsidRPr="00257EFD" w:rsidRDefault="00ED26B1" w:rsidP="004B0BAB">
      <w:pPr>
        <w:numPr>
          <w:ilvl w:val="0"/>
          <w:numId w:val="2"/>
        </w:numPr>
        <w:tabs>
          <w:tab w:val="clear" w:pos="1833"/>
          <w:tab w:val="num" w:pos="0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ED26B1" w:rsidRDefault="00ED26B1" w:rsidP="004B0BAB">
      <w:pPr>
        <w:numPr>
          <w:ilvl w:val="0"/>
          <w:numId w:val="2"/>
        </w:numPr>
        <w:tabs>
          <w:tab w:val="clear" w:pos="1833"/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материальную помощь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празднованием  государственных праздников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Дня защитника 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чества и Международного женского дня 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 качественное выполнение должностных обязанностей</w:t>
      </w:r>
      <w:r w:rsidR="004B0BAB">
        <w:rPr>
          <w:rFonts w:ascii="Times New Roman" w:eastAsia="Times New Roman" w:hAnsi="Times New Roman" w:cs="Times New Roman"/>
          <w:sz w:val="28"/>
          <w:szCs w:val="28"/>
        </w:rPr>
        <w:t xml:space="preserve"> согласно списку.</w:t>
      </w:r>
    </w:p>
    <w:p w:rsidR="00ED26B1" w:rsidRDefault="00ED26B1" w:rsidP="00ED2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ED26B1" w:rsidRDefault="00ED26B1" w:rsidP="00ED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ED26B1" w:rsidRDefault="00ED26B1" w:rsidP="00ED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ED26B1" w:rsidRDefault="00ED26B1" w:rsidP="00ED26B1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ED26B1" w:rsidRPr="00ED26B1" w:rsidRDefault="00ED26B1" w:rsidP="00ED26B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57EFD" w:rsidRPr="00ED26B1" w:rsidRDefault="00257EFD" w:rsidP="00ED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57EFD" w:rsidRPr="00ED26B1">
          <w:pgSz w:w="11906" w:h="16838"/>
          <w:pgMar w:top="719" w:right="850" w:bottom="360" w:left="1701" w:header="708" w:footer="708" w:gutter="0"/>
          <w:cols w:space="720"/>
        </w:sectPr>
      </w:pPr>
    </w:p>
    <w:p w:rsidR="00257EFD" w:rsidRPr="00257EFD" w:rsidRDefault="00257EFD" w:rsidP="00ED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92E" w:rsidRDefault="00B6392E" w:rsidP="00B6392E"/>
    <w:p w:rsidR="001A267C" w:rsidRDefault="001A267C"/>
    <w:sectPr w:rsidR="001A267C" w:rsidSect="00C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82DCA"/>
    <w:multiLevelType w:val="hybridMultilevel"/>
    <w:tmpl w:val="1BCC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80EA6"/>
    <w:multiLevelType w:val="hybridMultilevel"/>
    <w:tmpl w:val="A698B08A"/>
    <w:lvl w:ilvl="0" w:tplc="DB6087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E751C0"/>
    <w:multiLevelType w:val="hybridMultilevel"/>
    <w:tmpl w:val="26C815AC"/>
    <w:lvl w:ilvl="0" w:tplc="E59E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6392E"/>
    <w:rsid w:val="00151EB5"/>
    <w:rsid w:val="001A267C"/>
    <w:rsid w:val="00257EFD"/>
    <w:rsid w:val="004B0BAB"/>
    <w:rsid w:val="00AD2D57"/>
    <w:rsid w:val="00B6392E"/>
    <w:rsid w:val="00CA40D4"/>
    <w:rsid w:val="00CD7C2D"/>
    <w:rsid w:val="00ED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2014-03-24T09:09:00Z</cp:lastPrinted>
  <dcterms:created xsi:type="dcterms:W3CDTF">2014-02-27T04:04:00Z</dcterms:created>
  <dcterms:modified xsi:type="dcterms:W3CDTF">2014-03-24T09:09:00Z</dcterms:modified>
</cp:coreProperties>
</file>